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04"/>
        <w:jc w:val="center"/>
        <w:rPr>
          <w:rFonts w:hint="eastAsia" w:ascii="宋体" w:cs="宋体"/>
          <w:sz w:val="28"/>
          <w:szCs w:val="28"/>
        </w:rPr>
      </w:pPr>
      <w:r>
        <w:rPr>
          <w:rFonts w:hint="eastAsia" w:ascii="宋体" w:cs="宋体"/>
          <w:sz w:val="28"/>
          <w:szCs w:val="28"/>
        </w:rPr>
        <w:t>3.权限内生产、销售、使用放射性同位素和射线装置许可证的审批流程图</w:t>
      </w:r>
    </w:p>
    <w:p>
      <w:pPr>
        <w:jc w:val="center"/>
        <w:rPr>
          <w:rFonts w:hint="eastAsia" w:ascii="宋体" w:cs="宋体"/>
          <w:sz w:val="28"/>
          <w:szCs w:val="28"/>
        </w:rPr>
      </w:pPr>
      <w:r>
        <w:rPr>
          <w:sz w:val="24"/>
        </w:rPr>
        <mc:AlternateContent>
          <mc:Choice Requires="wps">
            <w:drawing>
              <wp:anchor distT="0" distB="0" distL="113665" distR="113665" simplePos="0" relativeHeight="1024" behindDoc="0" locked="0" layoutInCell="1" allowOverlap="1">
                <wp:simplePos x="0" y="0"/>
                <wp:positionH relativeFrom="column">
                  <wp:posOffset>-517525</wp:posOffset>
                </wp:positionH>
                <wp:positionV relativeFrom="paragraph">
                  <wp:posOffset>379095</wp:posOffset>
                </wp:positionV>
                <wp:extent cx="2506980" cy="297815"/>
                <wp:effectExtent l="0" t="0" r="0" b="0"/>
                <wp:wrapNone/>
                <wp:docPr id="1" name="矩形 22"/>
                <wp:cNvGraphicFramePr/>
                <a:graphic xmlns:a="http://schemas.openxmlformats.org/drawingml/2006/main">
                  <a:graphicData uri="http://schemas.microsoft.com/office/word/2010/wordprocessingShape">
                    <wps:wsp>
                      <wps:cNvSpPr/>
                      <wps:spPr>
                        <a:xfrm>
                          <a:off x="0" y="0"/>
                          <a:ext cx="2507226" cy="297815"/>
                        </a:xfrm>
                        <a:prstGeom prst="rect">
                          <a:avLst/>
                        </a:prstGeom>
                        <a:solidFill>
                          <a:srgbClr val="FFFFFF"/>
                        </a:solidFill>
                        <a:ln w="9525" cap="flat" cmpd="sng">
                          <a:solidFill>
                            <a:srgbClr val="000000"/>
                          </a:solidFill>
                          <a:prstDash val="solid"/>
                          <a:miter/>
                        </a:ln>
                      </wps:spPr>
                      <wps:txbx>
                        <w:txbxContent>
                          <w:p>
                            <w:pPr>
                              <w:ind w:firstLine="315" w:firstLineChars="150"/>
                              <w:jc w:val="center"/>
                              <w:rPr>
                                <w:rFonts w:ascii="宋体"/>
                              </w:rPr>
                            </w:pPr>
                            <w:r>
                              <w:rPr>
                                <w:rFonts w:hint="eastAsia" w:ascii="宋体"/>
                              </w:rPr>
                              <w:t>行政许可申请人申请</w:t>
                            </w:r>
                          </w:p>
                        </w:txbxContent>
                      </wps:txbx>
                      <wps:bodyPr vert="horz" wrap="square" lIns="91440" tIns="45720" rIns="91440" bIns="45720" anchor="t" anchorCtr="false" upright="true">
                        <a:noAutofit/>
                      </wps:bodyPr>
                    </wps:wsp>
                  </a:graphicData>
                </a:graphic>
              </wp:anchor>
            </w:drawing>
          </mc:Choice>
          <mc:Fallback>
            <w:pict>
              <v:rect id="矩形 22" o:spid="_x0000_s1026" o:spt="1" style="position:absolute;left:0pt;margin-left:-40.75pt;margin-top:29.85pt;height:23.45pt;width:197.4pt;z-index:1024;mso-width-relative:page;mso-height-relative:page;" fillcolor="#FFFFFF" filled="t" stroked="t" coordsize="21600,21600" o:gfxdata="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F9O&#10;d/XZAAAACgEAAA8AAAAAAAAAAQAgAAAAOAAAAGRycy9kb3ducmV2LnhtbFBLAQIUABQAAAAIAIdO&#10;4kDF2C2WDAIAABAEAAAOAAAAAAAAAAEAIAAAAD4BAABkcnMvZTJvRG9jLnhtbFBLBQYAAAAABgAG&#10;AFkBAAC8BQAAAAA=&#10;">
                <v:fill on="t" focussize="0,0"/>
                <v:stroke color="#000000" joinstyle="miter"/>
                <v:imagedata o:title=""/>
                <o:lock v:ext="edit" aspectratio="f"/>
                <v:textbox>
                  <w:txbxContent>
                    <w:p>
                      <w:pPr>
                        <w:ind w:firstLine="315" w:firstLineChars="150"/>
                        <w:jc w:val="center"/>
                        <w:rPr>
                          <w:rFonts w:ascii="宋体"/>
                        </w:rPr>
                      </w:pPr>
                      <w:r>
                        <w:rPr>
                          <w:rFonts w:hint="eastAsia" w:ascii="宋体"/>
                        </w:rPr>
                        <w:t>行政许可申请人申请</w:t>
                      </w:r>
                    </w:p>
                  </w:txbxContent>
                </v:textbox>
              </v:rect>
            </w:pict>
          </mc:Fallback>
        </mc:AlternateContent>
      </w:r>
    </w:p>
    <w:p>
      <w:pPr>
        <w:rPr>
          <w:sz w:val="36"/>
          <w:szCs w:val="36"/>
        </w:rPr>
      </w:pPr>
      <w:r>
        <w:rPr>
          <w:sz w:val="24"/>
        </w:rPr>
        <mc:AlternateContent>
          <mc:Choice Requires="wps">
            <w:drawing>
              <wp:anchor distT="0" distB="0" distL="113665" distR="113665" simplePos="0" relativeHeight="1024" behindDoc="0" locked="0" layoutInCell="1" allowOverlap="1">
                <wp:simplePos x="0" y="0"/>
                <wp:positionH relativeFrom="column">
                  <wp:posOffset>735965</wp:posOffset>
                </wp:positionH>
                <wp:positionV relativeFrom="paragraph">
                  <wp:posOffset>292735</wp:posOffset>
                </wp:positionV>
                <wp:extent cx="10160" cy="205740"/>
                <wp:effectExtent l="0" t="0" r="0" b="0"/>
                <wp:wrapNone/>
                <wp:docPr id="4" name="_x0000_s1075"/>
                <wp:cNvGraphicFramePr/>
                <a:graphic xmlns:a="http://schemas.openxmlformats.org/drawingml/2006/main">
                  <a:graphicData uri="http://schemas.microsoft.com/office/word/2010/wordprocessingShape">
                    <wps:wsp>
                      <wps:cNvCnPr/>
                      <wps:spPr>
                        <a:xfrm>
                          <a:off x="0" y="0"/>
                          <a:ext cx="10159" cy="205740"/>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_x0000_s1075" o:spid="_x0000_s1026" o:spt="20" style="position:absolute;left:0pt;margin-left:57.95pt;margin-top:23.05pt;height:16.2pt;width:0.8pt;z-index:1024;mso-width-relative:page;mso-height-relative:page;" filled="f" stroked="t" coordsize="21600,21600" o:gfxdata="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2ko3pdYAAAAJAQAADwAAAAAAAAABACAAAAA4AAAAZHJzL2Rvd25yZXYueG1sUEsBAhQAFAAAAAgA&#10;h07iQGVho8ERAgAACwQAAA4AAAAAAAAAAQAgAAAAOwEAAGRycy9lMm9Eb2MueG1sUEsFBgAAAAAG&#10;AAYAWQEAAL4FAAAAAA==&#10;">
                <v:fill on="f" focussize="0,0"/>
                <v:stroke color="#000000" joinstyle="miter" endarrow="block"/>
                <v:imagedata o:title=""/>
                <o:lock v:ext="edit" aspectratio="f"/>
              </v:line>
            </w:pict>
          </mc:Fallback>
        </mc:AlternateContent>
      </w:r>
      <w:r>
        <w:rPr>
          <w:sz w:val="36"/>
          <w:szCs w:val="36"/>
        </w:rPr>
        <mc:AlternateContent>
          <mc:Choice Requires="wps">
            <w:drawing>
              <wp:anchor distT="0" distB="0" distL="113665" distR="113665" simplePos="0" relativeHeight="1024" behindDoc="0" locked="0" layoutInCell="1" allowOverlap="1">
                <wp:simplePos x="0" y="0"/>
                <wp:positionH relativeFrom="column">
                  <wp:posOffset>2152650</wp:posOffset>
                </wp:positionH>
                <wp:positionV relativeFrom="paragraph">
                  <wp:posOffset>137795</wp:posOffset>
                </wp:positionV>
                <wp:extent cx="1078865" cy="297180"/>
                <wp:effectExtent l="0" t="0" r="0" b="0"/>
                <wp:wrapNone/>
                <wp:docPr id="6" name="矩形 15"/>
                <wp:cNvGraphicFramePr/>
                <a:graphic xmlns:a="http://schemas.openxmlformats.org/drawingml/2006/main">
                  <a:graphicData uri="http://schemas.microsoft.com/office/word/2010/wordprocessingShape">
                    <wps:wsp>
                      <wps:cNvSpPr/>
                      <wps:spPr>
                        <a:xfrm>
                          <a:off x="0" y="0"/>
                          <a:ext cx="1078864" cy="297180"/>
                        </a:xfrm>
                        <a:prstGeom prst="rect">
                          <a:avLst/>
                        </a:prstGeom>
                        <a:solidFill>
                          <a:srgbClr val="FFFFFF"/>
                        </a:solidFill>
                        <a:ln w="9525" cap="flat" cmpd="sng">
                          <a:solidFill>
                            <a:srgbClr val="000000"/>
                          </a:solidFill>
                          <a:prstDash val="solid"/>
                          <a:miter/>
                        </a:ln>
                      </wps:spPr>
                      <wps:txbx>
                        <w:txbxContent>
                          <w:p>
                            <w:pPr>
                              <w:jc w:val="center"/>
                              <w:rPr>
                                <w:rFonts w:ascii="宋体"/>
                                <w:lang w:val="en-GB"/>
                              </w:rPr>
                            </w:pPr>
                            <w:r>
                              <w:rPr>
                                <w:rFonts w:hint="eastAsia" w:ascii="宋体"/>
                                <w:lang w:val="en-GB"/>
                              </w:rPr>
                              <w:t>审  查</w:t>
                            </w:r>
                          </w:p>
                        </w:txbxContent>
                      </wps:txbx>
                      <wps:bodyPr vert="horz" wrap="square" lIns="91440" tIns="45720" rIns="91440" bIns="45720" anchor="t" anchorCtr="false" upright="true">
                        <a:noAutofit/>
                      </wps:bodyPr>
                    </wps:wsp>
                  </a:graphicData>
                </a:graphic>
              </wp:anchor>
            </w:drawing>
          </mc:Choice>
          <mc:Fallback>
            <w:pict>
              <v:rect id="矩形 15" o:spid="_x0000_s1026" o:spt="1" style="position:absolute;left:0pt;margin-left:169.5pt;margin-top:10.85pt;height:23.4pt;width:84.95pt;z-index:1024;mso-width-relative:page;mso-height-relative:page;" fillcolor="#FFFFFF" filled="t" stroked="t" coordsize="21600,21600" o:gfxdata="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F&#10;bIvf2AAAAAkBAAAPAAAAAAAAAAEAIAAAADgAAABkcnMvZG93bnJldi54bWxQSwECFAAUAAAACACH&#10;TuJAtzO9EA4CAAAQBAAADgAAAAAAAAABACAAAAA9AQAAZHJzL2Uyb0RvYy54bWxQSwUGAAAAAAYA&#10;BgBZAQAAvQUAAAAA&#10;">
                <v:fill on="t" focussize="0,0"/>
                <v:stroke color="#000000" joinstyle="miter"/>
                <v:imagedata o:title=""/>
                <o:lock v:ext="edit" aspectratio="f"/>
                <v:textbox>
                  <w:txbxContent>
                    <w:p>
                      <w:pPr>
                        <w:jc w:val="center"/>
                        <w:rPr>
                          <w:rFonts w:ascii="宋体"/>
                          <w:lang w:val="en-GB"/>
                        </w:rPr>
                      </w:pPr>
                      <w:r>
                        <w:rPr>
                          <w:rFonts w:hint="eastAsia" w:ascii="宋体"/>
                          <w:lang w:val="en-GB"/>
                        </w:rPr>
                        <w:t>审  查</w:t>
                      </w:r>
                    </w:p>
                  </w:txbxContent>
                </v:textbox>
              </v:rect>
            </w:pict>
          </mc:Fallback>
        </mc:AlternateContent>
      </w:r>
      <w:r>
        <w:rPr>
          <w:sz w:val="24"/>
        </w:rPr>
        <mc:AlternateContent>
          <mc:Choice Requires="wps">
            <w:drawing>
              <wp:anchor distT="0" distB="0" distL="113665" distR="113665" simplePos="0" relativeHeight="1024" behindDoc="0" locked="0" layoutInCell="1" allowOverlap="1">
                <wp:simplePos x="0" y="0"/>
                <wp:positionH relativeFrom="column">
                  <wp:posOffset>3390900</wp:posOffset>
                </wp:positionH>
                <wp:positionV relativeFrom="paragraph">
                  <wp:posOffset>339725</wp:posOffset>
                </wp:positionV>
                <wp:extent cx="243205" cy="635"/>
                <wp:effectExtent l="0" t="0" r="0" b="0"/>
                <wp:wrapNone/>
                <wp:docPr id="9" name="直线 12"/>
                <wp:cNvGraphicFramePr/>
                <a:graphic xmlns:a="http://schemas.openxmlformats.org/drawingml/2006/main">
                  <a:graphicData uri="http://schemas.microsoft.com/office/word/2010/wordprocessingShape">
                    <wps:wsp>
                      <wps:cNvCnPr/>
                      <wps:spPr>
                        <a:xfrm>
                          <a:off x="0" y="0"/>
                          <a:ext cx="243204" cy="952"/>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直线 12" o:spid="_x0000_s1026" o:spt="20" style="position:absolute;left:0pt;margin-left:267pt;margin-top:26.75pt;height:0.05pt;width:19.15pt;z-index:1024;mso-width-relative:page;mso-height-relative:page;" filled="f" stroked="t" coordsize="21600,21600" o:gfxdata="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OHP90tYAAAAJAQAADwAAAAAAAAABACAAAAA4AAAAZHJzL2Rvd25yZXYueG1sUEsBAhQAFAAA&#10;AAgAh07iQFin9nwUAgAABgQAAA4AAAAAAAAAAQAgAAAAOwEAAGRycy9lMm9Eb2MueG1sUEsFBgAA&#10;AAAGAAYAWQEAAMEFAAAAAA==&#10;">
                <v:fill on="f" focussize="0,0"/>
                <v:stroke color="#000000" joinstyle="miter" endarrow="block"/>
                <v:imagedata o:title=""/>
                <o:lock v:ext="edit" aspectratio="f"/>
              </v:line>
            </w:pict>
          </mc:Fallback>
        </mc:AlternateContent>
      </w:r>
      <w:r>
        <w:rPr>
          <w:sz w:val="24"/>
        </w:rPr>
        <mc:AlternateContent>
          <mc:Choice Requires="wps">
            <w:drawing>
              <wp:anchor distT="0" distB="0" distL="113665" distR="113665" simplePos="0" relativeHeight="1024" behindDoc="0" locked="0" layoutInCell="1" allowOverlap="1">
                <wp:simplePos x="0" y="0"/>
                <wp:positionH relativeFrom="column">
                  <wp:posOffset>3390900</wp:posOffset>
                </wp:positionH>
                <wp:positionV relativeFrom="paragraph">
                  <wp:posOffset>339725</wp:posOffset>
                </wp:positionV>
                <wp:extent cx="635" cy="1595120"/>
                <wp:effectExtent l="0" t="0" r="0" b="0"/>
                <wp:wrapNone/>
                <wp:docPr id="11" name="直线 14"/>
                <wp:cNvGraphicFramePr/>
                <a:graphic xmlns:a="http://schemas.openxmlformats.org/drawingml/2006/main">
                  <a:graphicData uri="http://schemas.microsoft.com/office/word/2010/wordprocessingShape">
                    <wps:wsp>
                      <wps:cNvCnPr/>
                      <wps:spPr>
                        <a:xfrm>
                          <a:off x="0" y="0"/>
                          <a:ext cx="952" cy="1595120"/>
                        </a:xfrm>
                        <a:prstGeom prst="line">
                          <a:avLst/>
                        </a:prstGeom>
                        <a:noFill/>
                        <a:ln w="9525" cap="flat" cmpd="sng">
                          <a:solidFill>
                            <a:srgbClr val="000000"/>
                          </a:solidFill>
                          <a:prstDash val="solid"/>
                          <a:miter/>
                        </a:ln>
                      </wps:spPr>
                      <wps:bodyPr vert="horz" wrap="square" lIns="91440" tIns="45720" rIns="91440" bIns="45720" anchor="t" anchorCtr="false" upright="true">
                        <a:noAutofit/>
                      </wps:bodyPr>
                    </wps:wsp>
                  </a:graphicData>
                </a:graphic>
              </wp:anchor>
            </w:drawing>
          </mc:Choice>
          <mc:Fallback>
            <w:pict>
              <v:line id="直线 14" o:spid="_x0000_s1026" o:spt="20" style="position:absolute;left:0pt;margin-left:267pt;margin-top:26.75pt;height:125.6pt;width:0.05pt;z-index:1024;mso-width-relative:page;mso-height-relative:page;" filled="f" stroked="t" coordsize="21600,21600" o:gfxdata="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BYAAABkcnMvUEsBAhQAFAAAAAgAh07iQB7+WVvZAAAACgEAAA8AAAAA&#10;AAAAAQAgAAAAOAAAAGRycy9kb3ducmV2LnhtbFBLAQIUABQAAAAIAIdO4kC3dc24/QEAANoDAAAO&#10;AAAAAAAAAAEAIAAAAD4BAABkcnMvZTJvRG9jLnhtbFBLBQYAAAAABgAGAFkBAACtBQAAAAA=&#10;">
                <v:fill on="f" focussize="0,0"/>
                <v:stroke color="#000000" joinstyle="miter"/>
                <v:imagedata o:title=""/>
                <o:lock v:ext="edit" aspectratio="f"/>
              </v:line>
            </w:pict>
          </mc:Fallback>
        </mc:AlternateContent>
      </w:r>
      <w:r>
        <w:rPr>
          <w:sz w:val="36"/>
          <w:szCs w:val="36"/>
        </w:rPr>
        <mc:AlternateContent>
          <mc:Choice Requires="wps">
            <w:drawing>
              <wp:anchor distT="0" distB="0" distL="113665" distR="113665" simplePos="0" relativeHeight="1024" behindDoc="0" locked="0" layoutInCell="1" allowOverlap="1">
                <wp:simplePos x="0" y="0"/>
                <wp:positionH relativeFrom="column">
                  <wp:posOffset>3698875</wp:posOffset>
                </wp:positionH>
                <wp:positionV relativeFrom="paragraph">
                  <wp:posOffset>191135</wp:posOffset>
                </wp:positionV>
                <wp:extent cx="1263015" cy="544195"/>
                <wp:effectExtent l="0" t="0" r="0" b="0"/>
                <wp:wrapNone/>
                <wp:docPr id="13" name="_x0000_s1026"/>
                <wp:cNvGraphicFramePr/>
                <a:graphic xmlns:a="http://schemas.openxmlformats.org/drawingml/2006/main">
                  <a:graphicData uri="http://schemas.microsoft.com/office/word/2010/wordprocessingShape">
                    <wps:wsp>
                      <wps:cNvSpPr/>
                      <wps:spPr>
                        <a:xfrm>
                          <a:off x="0" y="0"/>
                          <a:ext cx="1263015" cy="544195"/>
                        </a:xfrm>
                        <a:prstGeom prst="rect">
                          <a:avLst/>
                        </a:prstGeom>
                        <a:solidFill>
                          <a:srgbClr val="FFFFFF"/>
                        </a:solidFill>
                        <a:ln w="9525" cap="flat" cmpd="sng">
                          <a:solidFill>
                            <a:srgbClr val="000000"/>
                          </a:solidFill>
                          <a:prstDash val="solid"/>
                          <a:miter/>
                        </a:ln>
                      </wps:spPr>
                      <wps:txbx>
                        <w:txbxContent>
                          <w:p>
                            <w:pPr>
                              <w:ind w:firstLine="210" w:firstLineChars="100"/>
                              <w:rPr>
                                <w:rFonts w:ascii="宋体"/>
                                <w:lang w:val="en-GB"/>
                              </w:rPr>
                            </w:pPr>
                            <w:r>
                              <w:rPr>
                                <w:rFonts w:hint="eastAsia" w:ascii="宋体"/>
                                <w:lang w:val="en-GB"/>
                              </w:rPr>
                              <w:t>直接受理</w:t>
                            </w:r>
                          </w:p>
                          <w:p>
                            <w:pPr>
                              <w:rPr>
                                <w:rFonts w:ascii="宋体"/>
                                <w:lang w:val="en-GB"/>
                              </w:rPr>
                            </w:pPr>
                            <w:r>
                              <w:rPr>
                                <w:rFonts w:hint="eastAsia" w:ascii="宋体"/>
                                <w:lang w:val="en-GB"/>
                              </w:rPr>
                              <w:t>（符合要求）</w:t>
                            </w:r>
                          </w:p>
                          <w:p>
                            <w:pPr>
                              <w:rPr>
                                <w:rFonts w:ascii="宋体"/>
                                <w:lang w:val="en-GB"/>
                              </w:rPr>
                            </w:pPr>
                          </w:p>
                        </w:txbxContent>
                      </wps:txbx>
                      <wps:bodyPr vert="horz" wrap="square" lIns="91440" tIns="45720" rIns="91440" bIns="45720" anchor="t" anchorCtr="false" upright="true">
                        <a:noAutofit/>
                      </wps:bodyPr>
                    </wps:wsp>
                  </a:graphicData>
                </a:graphic>
              </wp:anchor>
            </w:drawing>
          </mc:Choice>
          <mc:Fallback>
            <w:pict>
              <v:rect id="_x0000_s1026" o:spid="_x0000_s1026" o:spt="1" style="position:absolute;left:0pt;margin-left:291.25pt;margin-top:15.05pt;height:42.85pt;width:99.45pt;z-index:1024;mso-width-relative:page;mso-height-relative:page;" fillcolor="#FFFFFF" filled="t" stroked="t" coordsize="21600,21600" o:gfxdata="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WAAAAZHJzL1BLAQIUABQAAAAIAIdO4kCewsKF2AAA&#10;AAoBAAAPAAAAAAAAAAEAIAAAADgAAABkcnMvZG93bnJldi54bWxQSwECFAAUAAAACACHTuJAZhn7&#10;OAgCAAAUBAAADgAAAAAAAAABACAAAAA9AQAAZHJzL2Uyb0RvYy54bWxQSwUGAAAAAAYABgBZAQAA&#10;twUAAAAA&#10;">
                <v:fill on="t" focussize="0,0"/>
                <v:stroke color="#000000" joinstyle="miter"/>
                <v:imagedata o:title=""/>
                <o:lock v:ext="edit" aspectratio="f"/>
                <v:textbox>
                  <w:txbxContent>
                    <w:p>
                      <w:pPr>
                        <w:ind w:firstLine="210" w:firstLineChars="100"/>
                        <w:rPr>
                          <w:rFonts w:ascii="宋体"/>
                          <w:lang w:val="en-GB"/>
                        </w:rPr>
                      </w:pPr>
                      <w:r>
                        <w:rPr>
                          <w:rFonts w:hint="eastAsia" w:ascii="宋体"/>
                          <w:lang w:val="en-GB"/>
                        </w:rPr>
                        <w:t>直接受理</w:t>
                      </w:r>
                    </w:p>
                    <w:p>
                      <w:pPr>
                        <w:rPr>
                          <w:rFonts w:ascii="宋体"/>
                          <w:lang w:val="en-GB"/>
                        </w:rPr>
                      </w:pPr>
                      <w:r>
                        <w:rPr>
                          <w:rFonts w:hint="eastAsia" w:ascii="宋体"/>
                          <w:lang w:val="en-GB"/>
                        </w:rPr>
                        <w:t>（符合要求）</w:t>
                      </w:r>
                    </w:p>
                    <w:p>
                      <w:pPr>
                        <w:rPr>
                          <w:rFonts w:ascii="宋体"/>
                          <w:lang w:val="en-GB"/>
                        </w:rPr>
                      </w:pPr>
                    </w:p>
                  </w:txbxContent>
                </v:textbox>
              </v:rect>
            </w:pict>
          </mc:Fallback>
        </mc:AlternateContent>
      </w:r>
      <w:r>
        <w:rPr>
          <w:sz w:val="24"/>
        </w:rPr>
        <mc:AlternateContent>
          <mc:Choice Requires="wps">
            <w:drawing>
              <wp:anchor distT="0" distB="0" distL="113665" distR="113665" simplePos="0" relativeHeight="1024" behindDoc="0" locked="0" layoutInCell="1" allowOverlap="1">
                <wp:simplePos x="0" y="0"/>
                <wp:positionH relativeFrom="column">
                  <wp:posOffset>5301615</wp:posOffset>
                </wp:positionH>
                <wp:positionV relativeFrom="paragraph">
                  <wp:posOffset>189865</wp:posOffset>
                </wp:positionV>
                <wp:extent cx="1233170" cy="342900"/>
                <wp:effectExtent l="0" t="0" r="0" b="0"/>
                <wp:wrapNone/>
                <wp:docPr id="16" name="矩形 4"/>
                <wp:cNvGraphicFramePr/>
                <a:graphic xmlns:a="http://schemas.openxmlformats.org/drawingml/2006/main">
                  <a:graphicData uri="http://schemas.microsoft.com/office/word/2010/wordprocessingShape">
                    <wps:wsp>
                      <wps:cNvSpPr/>
                      <wps:spPr>
                        <a:xfrm>
                          <a:off x="0" y="0"/>
                          <a:ext cx="1233170" cy="342900"/>
                        </a:xfrm>
                        <a:prstGeom prst="rect">
                          <a:avLst/>
                        </a:prstGeom>
                        <a:solidFill>
                          <a:srgbClr val="FFFFFF"/>
                        </a:solidFill>
                        <a:ln w="9525" cap="flat" cmpd="sng">
                          <a:solidFill>
                            <a:srgbClr val="000000"/>
                          </a:solidFill>
                          <a:prstDash val="solid"/>
                          <a:miter/>
                        </a:ln>
                      </wps:spPr>
                      <wps:txbx>
                        <w:txbxContent>
                          <w:p>
                            <w:pPr>
                              <w:ind w:firstLine="210" w:firstLineChars="100"/>
                              <w:jc w:val="center"/>
                              <w:rPr>
                                <w:rFonts w:ascii="宋体"/>
                                <w:lang w:val="en-GB"/>
                              </w:rPr>
                            </w:pPr>
                            <w:r>
                              <w:rPr>
                                <w:rFonts w:hint="eastAsia" w:ascii="宋体"/>
                                <w:lang w:val="en-GB"/>
                              </w:rPr>
                              <w:t>审    核</w:t>
                            </w:r>
                          </w:p>
                        </w:txbxContent>
                      </wps:txbx>
                      <wps:bodyPr vert="horz" wrap="square" lIns="91440" tIns="45720" rIns="91440" bIns="45720" anchor="t" anchorCtr="false" upright="true">
                        <a:noAutofit/>
                      </wps:bodyPr>
                    </wps:wsp>
                  </a:graphicData>
                </a:graphic>
              </wp:anchor>
            </w:drawing>
          </mc:Choice>
          <mc:Fallback>
            <w:pict>
              <v:rect id="矩形 4" o:spid="_x0000_s1026" o:spt="1" style="position:absolute;left:0pt;margin-left:417.45pt;margin-top:14.95pt;height:27pt;width:97.1pt;z-index:1024;mso-width-relative:page;mso-height-relative:page;" fillcolor="#FFFFFF" filled="t" stroked="t" coordsize="21600,21600" o:gfxdata="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D8&#10;hnBk1wAAAAoBAAAPAAAAAAAAAAEAIAAAADgAAABkcnMvZG93bnJldi54bWxQSwECFAAUAAAACACH&#10;TuJAGBQ3Vw8CAAAQBAAADgAAAAAAAAABACAAAAA8AQAAZHJzL2Uyb0RvYy54bWxQSwUGAAAAAAYA&#10;BgBZAQAAvQUAAAAA&#10;">
                <v:fill on="t" focussize="0,0"/>
                <v:stroke color="#000000" joinstyle="miter"/>
                <v:imagedata o:title=""/>
                <o:lock v:ext="edit" aspectratio="f"/>
                <v:textbox>
                  <w:txbxContent>
                    <w:p>
                      <w:pPr>
                        <w:ind w:firstLine="210" w:firstLineChars="100"/>
                        <w:jc w:val="center"/>
                        <w:rPr>
                          <w:rFonts w:ascii="宋体"/>
                          <w:lang w:val="en-GB"/>
                        </w:rPr>
                      </w:pPr>
                      <w:r>
                        <w:rPr>
                          <w:rFonts w:hint="eastAsia" w:ascii="宋体"/>
                          <w:lang w:val="en-GB"/>
                        </w:rPr>
                        <w:t>审    核</w:t>
                      </w:r>
                    </w:p>
                  </w:txbxContent>
                </v:textbox>
              </v:rect>
            </w:pict>
          </mc:Fallback>
        </mc:AlternateContent>
      </w:r>
    </w:p>
    <w:p>
      <w:pPr>
        <w:rPr>
          <w:sz w:val="36"/>
          <w:szCs w:val="36"/>
        </w:rPr>
      </w:pPr>
      <w:r>
        <w:rPr>
          <w:sz w:val="24"/>
        </w:rPr>
        <mc:AlternateContent>
          <mc:Choice Requires="wps">
            <w:drawing>
              <wp:anchor distT="0" distB="0" distL="113665" distR="113665" simplePos="0" relativeHeight="1024" behindDoc="0" locked="0" layoutInCell="1" allowOverlap="1">
                <wp:simplePos x="0" y="0"/>
                <wp:positionH relativeFrom="column">
                  <wp:posOffset>-529590</wp:posOffset>
                </wp:positionH>
                <wp:positionV relativeFrom="paragraph">
                  <wp:posOffset>93980</wp:posOffset>
                </wp:positionV>
                <wp:extent cx="2509520" cy="4022725"/>
                <wp:effectExtent l="0" t="0" r="0" b="0"/>
                <wp:wrapNone/>
                <wp:docPr id="19" name="矩形 28"/>
                <wp:cNvGraphicFramePr/>
                <a:graphic xmlns:a="http://schemas.openxmlformats.org/drawingml/2006/main">
                  <a:graphicData uri="http://schemas.microsoft.com/office/word/2010/wordprocessingShape">
                    <wps:wsp>
                      <wps:cNvSpPr/>
                      <wps:spPr>
                        <a:xfrm>
                          <a:off x="0" y="0"/>
                          <a:ext cx="2509520" cy="4022833"/>
                        </a:xfrm>
                        <a:prstGeom prst="rect">
                          <a:avLst/>
                        </a:prstGeom>
                        <a:solidFill>
                          <a:srgbClr val="FFFFFF"/>
                        </a:solidFill>
                        <a:ln w="9525" cap="flat" cmpd="sng">
                          <a:solidFill>
                            <a:srgbClr val="000000"/>
                          </a:solidFill>
                          <a:prstDash val="solid"/>
                          <a:miter/>
                        </a:ln>
                      </wps:spPr>
                      <wps:txbx>
                        <w:txbxContent>
                          <w:p>
                            <w:pPr>
                              <w:rPr>
                                <w:rFonts w:ascii="宋体" w:cs="宋体"/>
                                <w:color w:val="auto"/>
                                <w:sz w:val="18"/>
                                <w:szCs w:val="18"/>
                              </w:rPr>
                            </w:pPr>
                            <w:r>
                              <w:rPr>
                                <w:rFonts w:hint="eastAsia" w:ascii="宋体"/>
                                <w:color w:val="auto"/>
                                <w:sz w:val="18"/>
                                <w:szCs w:val="18"/>
                              </w:rPr>
                              <w:t>一.申领需材</w:t>
                            </w:r>
                            <w:r>
                              <w:rPr>
                                <w:rFonts w:hint="eastAsia" w:ascii="宋体" w:cs="宋体"/>
                                <w:color w:val="auto"/>
                                <w:sz w:val="18"/>
                                <w:szCs w:val="18"/>
                              </w:rPr>
                              <w:t>料</w:t>
                            </w:r>
                            <w:r>
                              <w:rPr>
                                <w:rFonts w:ascii="宋体" w:cs="宋体"/>
                                <w:color w:val="auto"/>
                                <w:sz w:val="18"/>
                                <w:szCs w:val="18"/>
                              </w:rPr>
                              <w:t>:1.许可证申领申请文件；2.《</w:t>
                            </w:r>
                            <w:r>
                              <w:rPr>
                                <w:rFonts w:hint="eastAsia" w:ascii="宋体" w:cs="宋体"/>
                                <w:color w:val="auto"/>
                                <w:sz w:val="18"/>
                                <w:szCs w:val="18"/>
                              </w:rPr>
                              <w:t>辐射安全许可证申请表</w:t>
                            </w:r>
                            <w:r>
                              <w:rPr>
                                <w:rFonts w:ascii="宋体" w:cs="宋体"/>
                                <w:color w:val="auto"/>
                                <w:sz w:val="18"/>
                                <w:szCs w:val="18"/>
                              </w:rPr>
                              <w:t>》（从全国核技术利用辐射安全申报系统http://rr.mee.gov.cn中填写打印,下同）</w:t>
                            </w:r>
                            <w:r>
                              <w:rPr>
                                <w:rFonts w:hint="eastAsia" w:ascii="宋体" w:cs="宋体"/>
                                <w:color w:val="auto"/>
                                <w:sz w:val="18"/>
                                <w:szCs w:val="18"/>
                              </w:rPr>
                              <w:t>；</w:t>
                            </w:r>
                            <w:r>
                              <w:rPr>
                                <w:rFonts w:ascii="宋体" w:cs="宋体"/>
                                <w:color w:val="auto"/>
                                <w:sz w:val="18"/>
                                <w:szCs w:val="18"/>
                              </w:rPr>
                              <w:t>3.申请单位现有与拟新增加的放射源、射线装置和非密封放射性物质工作场所明细表；4.</w:t>
                            </w:r>
                            <w:r>
                              <w:rPr>
                                <w:rFonts w:hint="eastAsia" w:ascii="宋体" w:cs="宋体"/>
                                <w:color w:val="auto"/>
                                <w:sz w:val="18"/>
                                <w:szCs w:val="18"/>
                              </w:rPr>
                              <w:t>满足《放射性同位素与射线装置安全许可管理办法》第十三条至第十六条相应规定的</w:t>
                            </w:r>
                            <w:r>
                              <w:rPr>
                                <w:rFonts w:ascii="宋体" w:cs="宋体"/>
                                <w:color w:val="auto"/>
                                <w:sz w:val="18"/>
                                <w:szCs w:val="18"/>
                              </w:rPr>
                              <w:t>规章制度；5.经审批的环境影响报告表批复文件或环境影响登记表备案回执；6.辐射工作人员培训考核合格有关资料。</w:t>
                            </w:r>
                          </w:p>
                          <w:p>
                            <w:pPr>
                              <w:rPr>
                                <w:rFonts w:ascii="宋体" w:eastAsia="宋体" w:cs="Arial"/>
                                <w:color w:val="auto"/>
                                <w:kern w:val="2"/>
                                <w:sz w:val="18"/>
                                <w:szCs w:val="18"/>
                              </w:rPr>
                            </w:pPr>
                            <w:r>
                              <w:rPr>
                                <w:rFonts w:hint="eastAsia" w:ascii="宋体"/>
                                <w:color w:val="auto"/>
                                <w:sz w:val="18"/>
                                <w:szCs w:val="18"/>
                              </w:rPr>
                              <w:t>二.变更需材</w:t>
                            </w:r>
                            <w:r>
                              <w:rPr>
                                <w:rFonts w:hint="eastAsia" w:ascii="宋体" w:cs="Arial"/>
                                <w:color w:val="auto"/>
                                <w:sz w:val="18"/>
                                <w:szCs w:val="18"/>
                              </w:rPr>
                              <w:t>料</w:t>
                            </w:r>
                            <w:r>
                              <w:rPr>
                                <w:rFonts w:ascii="宋体" w:cs="Arial"/>
                                <w:color w:val="auto"/>
                                <w:sz w:val="18"/>
                                <w:szCs w:val="18"/>
                              </w:rPr>
                              <w:t>:</w:t>
                            </w:r>
                            <w:r>
                              <w:rPr>
                                <w:rFonts w:ascii="宋体" w:eastAsia="宋体" w:cs="Arial"/>
                                <w:color w:val="auto"/>
                                <w:kern w:val="2"/>
                                <w:sz w:val="18"/>
                                <w:szCs w:val="18"/>
                              </w:rPr>
                              <w:t xml:space="preserve"> 1.许可证变更申请文件；2.《辐射安全许可证变更申请表》。</w:t>
                            </w:r>
                          </w:p>
                          <w:p>
                            <w:pPr>
                              <w:rPr>
                                <w:rFonts w:ascii="宋体" w:cs="Arial"/>
                                <w:color w:val="auto"/>
                                <w:sz w:val="18"/>
                                <w:szCs w:val="18"/>
                              </w:rPr>
                            </w:pPr>
                            <w:r>
                              <w:rPr>
                                <w:rFonts w:hint="eastAsia" w:ascii="宋体"/>
                                <w:color w:val="auto"/>
                                <w:sz w:val="18"/>
                                <w:szCs w:val="18"/>
                              </w:rPr>
                              <w:t>三.</w:t>
                            </w:r>
                            <w:r>
                              <w:rPr>
                                <w:rFonts w:hint="eastAsia" w:ascii="宋体" w:eastAsia="宋体" w:cs="Arial"/>
                                <w:color w:val="auto"/>
                                <w:kern w:val="2"/>
                                <w:sz w:val="18"/>
                                <w:szCs w:val="18"/>
                              </w:rPr>
                              <w:t>延续申请</w:t>
                            </w:r>
                            <w:r>
                              <w:rPr>
                                <w:rFonts w:hint="eastAsia" w:ascii="宋体"/>
                                <w:color w:val="auto"/>
                                <w:sz w:val="18"/>
                                <w:szCs w:val="18"/>
                              </w:rPr>
                              <w:t>需</w:t>
                            </w:r>
                            <w:r>
                              <w:rPr>
                                <w:rFonts w:hint="eastAsia" w:ascii="宋体" w:eastAsia="宋体" w:cs="Arial"/>
                                <w:color w:val="auto"/>
                                <w:kern w:val="2"/>
                                <w:sz w:val="18"/>
                                <w:szCs w:val="18"/>
                              </w:rPr>
                              <w:t>材料：</w:t>
                            </w:r>
                            <w:r>
                              <w:rPr>
                                <w:rFonts w:ascii="宋体" w:eastAsia="宋体" w:cs="Arial"/>
                                <w:color w:val="auto"/>
                                <w:kern w:val="2"/>
                                <w:sz w:val="18"/>
                                <w:szCs w:val="18"/>
                              </w:rPr>
                              <w:t>1.许可证延续申请文件；2.《辐射安全许可证延续申请表》3.监测报告（包括个人剂量监测和辐射环境监测）</w:t>
                            </w:r>
                            <w:r>
                              <w:rPr>
                                <w:rFonts w:ascii="宋体" w:eastAsia="宋体" w:cs="Arial"/>
                                <w:color w:val="auto"/>
                                <w:kern w:val="2"/>
                                <w:sz w:val="18"/>
                                <w:szCs w:val="18"/>
                              </w:rPr>
                              <w:br w:type="textWrapping"/>
                            </w:r>
                            <w:r>
                              <w:rPr>
                                <w:rFonts w:ascii="宋体" w:eastAsia="宋体" w:cs="Arial"/>
                                <w:color w:val="auto"/>
                                <w:kern w:val="2"/>
                                <w:sz w:val="18"/>
                                <w:szCs w:val="18"/>
                              </w:rPr>
                              <w:t>4.许可证有效期内的辐射安全防护工作总结。</w:t>
                            </w:r>
                          </w:p>
                          <w:p>
                            <w:pPr>
                              <w:rPr>
                                <w:rFonts w:ascii="宋体" w:eastAsia="宋体" w:cs="Arial"/>
                                <w:color w:val="auto"/>
                                <w:kern w:val="2"/>
                                <w:sz w:val="18"/>
                                <w:szCs w:val="18"/>
                              </w:rPr>
                            </w:pPr>
                            <w:r>
                              <w:rPr>
                                <w:rFonts w:hint="eastAsia" w:ascii="宋体"/>
                                <w:color w:val="auto"/>
                                <w:sz w:val="18"/>
                                <w:szCs w:val="18"/>
                              </w:rPr>
                              <w:t>四.</w:t>
                            </w:r>
                            <w:r>
                              <w:rPr>
                                <w:rFonts w:hint="eastAsia" w:ascii="宋体" w:eastAsia="宋体" w:cs="Arial"/>
                                <w:color w:val="auto"/>
                                <w:kern w:val="2"/>
                                <w:sz w:val="18"/>
                                <w:szCs w:val="18"/>
                              </w:rPr>
                              <w:t>补发申请</w:t>
                            </w:r>
                            <w:r>
                              <w:rPr>
                                <w:rFonts w:hint="eastAsia" w:ascii="宋体"/>
                                <w:color w:val="auto"/>
                                <w:sz w:val="18"/>
                                <w:szCs w:val="18"/>
                              </w:rPr>
                              <w:t>需</w:t>
                            </w:r>
                            <w:r>
                              <w:rPr>
                                <w:rFonts w:hint="eastAsia" w:ascii="宋体" w:eastAsia="宋体" w:cs="Arial"/>
                                <w:color w:val="auto"/>
                                <w:kern w:val="2"/>
                                <w:sz w:val="18"/>
                                <w:szCs w:val="18"/>
                              </w:rPr>
                              <w:t>材料：</w:t>
                            </w:r>
                            <w:r>
                              <w:rPr>
                                <w:rFonts w:ascii="宋体" w:eastAsia="宋体" w:cs="Arial"/>
                                <w:color w:val="auto"/>
                                <w:kern w:val="2"/>
                                <w:sz w:val="18"/>
                                <w:szCs w:val="18"/>
                              </w:rPr>
                              <w:t>1.许可证补发申请文件；2.刊登遗失声明的报刊原件及</w:t>
                            </w:r>
                            <w:r>
                              <w:rPr>
                                <w:rFonts w:hint="eastAsia" w:ascii="宋体" w:eastAsia="宋体" w:cs="Arial"/>
                                <w:color w:val="auto"/>
                                <w:kern w:val="2"/>
                                <w:sz w:val="18"/>
                                <w:szCs w:val="18"/>
                              </w:rPr>
                              <w:t>刊登面复印件</w:t>
                            </w:r>
                            <w:r>
                              <w:rPr>
                                <w:rFonts w:ascii="宋体" w:eastAsia="宋体" w:cs="Arial"/>
                                <w:color w:val="auto"/>
                                <w:kern w:val="2"/>
                                <w:sz w:val="18"/>
                                <w:szCs w:val="18"/>
                              </w:rPr>
                              <w:t>。</w:t>
                            </w:r>
                          </w:p>
                          <w:p>
                            <w:pPr>
                              <w:rPr>
                                <w:rFonts w:ascii="宋体" w:cs="Arial"/>
                                <w:color w:val="auto"/>
                                <w:sz w:val="18"/>
                                <w:szCs w:val="18"/>
                              </w:rPr>
                            </w:pPr>
                            <w:r>
                              <w:rPr>
                                <w:rFonts w:hint="eastAsia" w:ascii="宋体"/>
                                <w:color w:val="auto"/>
                                <w:sz w:val="18"/>
                                <w:szCs w:val="18"/>
                              </w:rPr>
                              <w:t>五.</w:t>
                            </w:r>
                            <w:r>
                              <w:rPr>
                                <w:rFonts w:hint="eastAsia" w:ascii="宋体" w:eastAsia="宋体" w:cs="Arial"/>
                                <w:color w:val="auto"/>
                                <w:kern w:val="2"/>
                                <w:sz w:val="18"/>
                                <w:szCs w:val="18"/>
                              </w:rPr>
                              <w:t>注销</w:t>
                            </w:r>
                            <w:r>
                              <w:rPr>
                                <w:rFonts w:hint="eastAsia" w:ascii="宋体"/>
                                <w:color w:val="auto"/>
                                <w:sz w:val="18"/>
                                <w:szCs w:val="18"/>
                              </w:rPr>
                              <w:t>需</w:t>
                            </w:r>
                            <w:r>
                              <w:rPr>
                                <w:rFonts w:hint="eastAsia" w:ascii="宋体" w:eastAsia="宋体" w:cs="Arial"/>
                                <w:color w:val="auto"/>
                                <w:kern w:val="2"/>
                                <w:sz w:val="18"/>
                                <w:szCs w:val="18"/>
                              </w:rPr>
                              <w:t>材料：</w:t>
                            </w:r>
                            <w:r>
                              <w:rPr>
                                <w:rFonts w:ascii="宋体" w:eastAsia="宋体" w:cs="Arial"/>
                                <w:color w:val="auto"/>
                                <w:kern w:val="2"/>
                                <w:sz w:val="18"/>
                                <w:szCs w:val="18"/>
                              </w:rPr>
                              <w:t>1.许可证注销申请文件；2.《辐射安全许可证注销申请表》3.废</w:t>
                            </w:r>
                            <w:r>
                              <w:rPr>
                                <w:rFonts w:ascii="宋体"/>
                                <w:sz w:val="18"/>
                                <w:szCs w:val="18"/>
                              </w:rPr>
                              <w:t>旧放射源回收（收贮）备案表处置情况证明</w:t>
                            </w:r>
                            <w:r>
                              <w:rPr>
                                <w:rFonts w:ascii="宋体" w:eastAsia="宋体" w:cs="Arial"/>
                                <w:color w:val="000000"/>
                                <w:kern w:val="2"/>
                                <w:sz w:val="18"/>
                                <w:szCs w:val="18"/>
                              </w:rPr>
                              <w:t>4.</w:t>
                            </w:r>
                            <w:r>
                              <w:rPr>
                                <w:rFonts w:ascii="宋体" w:eastAsia="宋体" w:cs="Arial"/>
                                <w:color w:val="auto"/>
                                <w:kern w:val="2"/>
                                <w:sz w:val="18"/>
                                <w:szCs w:val="18"/>
                              </w:rPr>
                              <w:t>放射性工作场须退役的，提供</w:t>
                            </w:r>
                            <w:r>
                              <w:rPr>
                                <w:rFonts w:ascii="宋体" w:eastAsia="宋体" w:cs="Arial"/>
                                <w:color w:val="000000"/>
                                <w:kern w:val="2"/>
                                <w:sz w:val="18"/>
                                <w:szCs w:val="18"/>
                              </w:rPr>
                              <w:t>经生态环境部门审批的环境影响评价文件或环境影响登记表备案回执；5.按规定须编制环境影响报告表的，提供竣工环境保护验收材料。</w:t>
                            </w:r>
                          </w:p>
                        </w:txbxContent>
                      </wps:txbx>
                      <wps:bodyPr vert="horz" wrap="square" lIns="91440" tIns="45720" rIns="91440" bIns="45720" anchor="t" anchorCtr="false" upright="true">
                        <a:noAutofit/>
                      </wps:bodyPr>
                    </wps:wsp>
                  </a:graphicData>
                </a:graphic>
              </wp:anchor>
            </w:drawing>
          </mc:Choice>
          <mc:Fallback>
            <w:pict>
              <v:rect id="矩形 28" o:spid="_x0000_s1026" o:spt="1" style="position:absolute;left:0pt;margin-left:-41.7pt;margin-top:7.4pt;height:316.75pt;width:197.6pt;z-index:1024;mso-width-relative:page;mso-height-relative:page;" fillcolor="#FFFFFF" filled="t" stroked="t" coordsize="21600,21600" o:gfxdata="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7+bG&#10;WNgAAAAKAQAADwAAAAAAAAABACAAAAA4AAAAZHJzL2Rvd25yZXYueG1sUEsBAhQAFAAAAAgAh07i&#10;QB5MS9QMAgAAEgQAAA4AAAAAAAAAAQAgAAAAPQEAAGRycy9lMm9Eb2MueG1sUEsFBgAAAAAGAAYA&#10;WQEAALsFAAAAAA==&#10;">
                <v:fill on="t" focussize="0,0"/>
                <v:stroke color="#000000" joinstyle="miter"/>
                <v:imagedata o:title=""/>
                <o:lock v:ext="edit" aspectratio="f"/>
                <v:textbox>
                  <w:txbxContent>
                    <w:p>
                      <w:pPr>
                        <w:rPr>
                          <w:rFonts w:ascii="宋体" w:cs="宋体"/>
                          <w:color w:val="auto"/>
                          <w:sz w:val="18"/>
                          <w:szCs w:val="18"/>
                        </w:rPr>
                      </w:pPr>
                      <w:r>
                        <w:rPr>
                          <w:rFonts w:hint="eastAsia" w:ascii="宋体"/>
                          <w:color w:val="auto"/>
                          <w:sz w:val="18"/>
                          <w:szCs w:val="18"/>
                        </w:rPr>
                        <w:t>一.申领需材</w:t>
                      </w:r>
                      <w:r>
                        <w:rPr>
                          <w:rFonts w:hint="eastAsia" w:ascii="宋体" w:cs="宋体"/>
                          <w:color w:val="auto"/>
                          <w:sz w:val="18"/>
                          <w:szCs w:val="18"/>
                        </w:rPr>
                        <w:t>料</w:t>
                      </w:r>
                      <w:r>
                        <w:rPr>
                          <w:rFonts w:ascii="宋体" w:cs="宋体"/>
                          <w:color w:val="auto"/>
                          <w:sz w:val="18"/>
                          <w:szCs w:val="18"/>
                        </w:rPr>
                        <w:t>:1.许可证申领申请文件；2.《</w:t>
                      </w:r>
                      <w:r>
                        <w:rPr>
                          <w:rFonts w:hint="eastAsia" w:ascii="宋体" w:cs="宋体"/>
                          <w:color w:val="auto"/>
                          <w:sz w:val="18"/>
                          <w:szCs w:val="18"/>
                        </w:rPr>
                        <w:t>辐射安全许可证申请表</w:t>
                      </w:r>
                      <w:r>
                        <w:rPr>
                          <w:rFonts w:ascii="宋体" w:cs="宋体"/>
                          <w:color w:val="auto"/>
                          <w:sz w:val="18"/>
                          <w:szCs w:val="18"/>
                        </w:rPr>
                        <w:t>》（从全国核技术利用辐射安全申报系统http://rr.mee.gov.cn中填写打印,下同）</w:t>
                      </w:r>
                      <w:r>
                        <w:rPr>
                          <w:rFonts w:hint="eastAsia" w:ascii="宋体" w:cs="宋体"/>
                          <w:color w:val="auto"/>
                          <w:sz w:val="18"/>
                          <w:szCs w:val="18"/>
                        </w:rPr>
                        <w:t>；</w:t>
                      </w:r>
                      <w:r>
                        <w:rPr>
                          <w:rFonts w:ascii="宋体" w:cs="宋体"/>
                          <w:color w:val="auto"/>
                          <w:sz w:val="18"/>
                          <w:szCs w:val="18"/>
                        </w:rPr>
                        <w:t>3.申请单位现有与拟新增加的放射源、射线装置和非密封放射性物质工作场所明细表；4.</w:t>
                      </w:r>
                      <w:r>
                        <w:rPr>
                          <w:rFonts w:hint="eastAsia" w:ascii="宋体" w:cs="宋体"/>
                          <w:color w:val="auto"/>
                          <w:sz w:val="18"/>
                          <w:szCs w:val="18"/>
                        </w:rPr>
                        <w:t>满足《放射性同位素与射线装置安全许可管理办法》第十三条至第十六条相应规定的</w:t>
                      </w:r>
                      <w:r>
                        <w:rPr>
                          <w:rFonts w:ascii="宋体" w:cs="宋体"/>
                          <w:color w:val="auto"/>
                          <w:sz w:val="18"/>
                          <w:szCs w:val="18"/>
                        </w:rPr>
                        <w:t>规章制度；5.经审批的环境影响报告表批复文件或环境影响登记表备案回执；6.辐射工作人员培训考核合格有关资料。</w:t>
                      </w:r>
                    </w:p>
                    <w:p>
                      <w:pPr>
                        <w:rPr>
                          <w:rFonts w:ascii="宋体" w:eastAsia="宋体" w:cs="Arial"/>
                          <w:color w:val="auto"/>
                          <w:kern w:val="2"/>
                          <w:sz w:val="18"/>
                          <w:szCs w:val="18"/>
                        </w:rPr>
                      </w:pPr>
                      <w:r>
                        <w:rPr>
                          <w:rFonts w:hint="eastAsia" w:ascii="宋体"/>
                          <w:color w:val="auto"/>
                          <w:sz w:val="18"/>
                          <w:szCs w:val="18"/>
                        </w:rPr>
                        <w:t>二.变更需材</w:t>
                      </w:r>
                      <w:r>
                        <w:rPr>
                          <w:rFonts w:hint="eastAsia" w:ascii="宋体" w:cs="Arial"/>
                          <w:color w:val="auto"/>
                          <w:sz w:val="18"/>
                          <w:szCs w:val="18"/>
                        </w:rPr>
                        <w:t>料</w:t>
                      </w:r>
                      <w:r>
                        <w:rPr>
                          <w:rFonts w:ascii="宋体" w:cs="Arial"/>
                          <w:color w:val="auto"/>
                          <w:sz w:val="18"/>
                          <w:szCs w:val="18"/>
                        </w:rPr>
                        <w:t>:</w:t>
                      </w:r>
                      <w:r>
                        <w:rPr>
                          <w:rFonts w:ascii="宋体" w:eastAsia="宋体" w:cs="Arial"/>
                          <w:color w:val="auto"/>
                          <w:kern w:val="2"/>
                          <w:sz w:val="18"/>
                          <w:szCs w:val="18"/>
                        </w:rPr>
                        <w:t xml:space="preserve"> 1.许可证变更申请文件；2.《辐射安全许可证变更申请表》。</w:t>
                      </w:r>
                    </w:p>
                    <w:p>
                      <w:pPr>
                        <w:rPr>
                          <w:rFonts w:ascii="宋体" w:cs="Arial"/>
                          <w:color w:val="auto"/>
                          <w:sz w:val="18"/>
                          <w:szCs w:val="18"/>
                        </w:rPr>
                      </w:pPr>
                      <w:r>
                        <w:rPr>
                          <w:rFonts w:hint="eastAsia" w:ascii="宋体"/>
                          <w:color w:val="auto"/>
                          <w:sz w:val="18"/>
                          <w:szCs w:val="18"/>
                        </w:rPr>
                        <w:t>三.</w:t>
                      </w:r>
                      <w:r>
                        <w:rPr>
                          <w:rFonts w:hint="eastAsia" w:ascii="宋体" w:eastAsia="宋体" w:cs="Arial"/>
                          <w:color w:val="auto"/>
                          <w:kern w:val="2"/>
                          <w:sz w:val="18"/>
                          <w:szCs w:val="18"/>
                        </w:rPr>
                        <w:t>延续申请</w:t>
                      </w:r>
                      <w:r>
                        <w:rPr>
                          <w:rFonts w:hint="eastAsia" w:ascii="宋体"/>
                          <w:color w:val="auto"/>
                          <w:sz w:val="18"/>
                          <w:szCs w:val="18"/>
                        </w:rPr>
                        <w:t>需</w:t>
                      </w:r>
                      <w:r>
                        <w:rPr>
                          <w:rFonts w:hint="eastAsia" w:ascii="宋体" w:eastAsia="宋体" w:cs="Arial"/>
                          <w:color w:val="auto"/>
                          <w:kern w:val="2"/>
                          <w:sz w:val="18"/>
                          <w:szCs w:val="18"/>
                        </w:rPr>
                        <w:t>材料：</w:t>
                      </w:r>
                      <w:r>
                        <w:rPr>
                          <w:rFonts w:ascii="宋体" w:eastAsia="宋体" w:cs="Arial"/>
                          <w:color w:val="auto"/>
                          <w:kern w:val="2"/>
                          <w:sz w:val="18"/>
                          <w:szCs w:val="18"/>
                        </w:rPr>
                        <w:t>1.许可证延续申请文件；2.《辐射安全许可证延续申请表》3.监测报告（包括个人剂量监测和辐射环境监测）</w:t>
                      </w:r>
                      <w:r>
                        <w:rPr>
                          <w:rFonts w:ascii="宋体" w:eastAsia="宋体" w:cs="Arial"/>
                          <w:color w:val="auto"/>
                          <w:kern w:val="2"/>
                          <w:sz w:val="18"/>
                          <w:szCs w:val="18"/>
                        </w:rPr>
                        <w:br w:type="textWrapping"/>
                      </w:r>
                      <w:r>
                        <w:rPr>
                          <w:rFonts w:ascii="宋体" w:eastAsia="宋体" w:cs="Arial"/>
                          <w:color w:val="auto"/>
                          <w:kern w:val="2"/>
                          <w:sz w:val="18"/>
                          <w:szCs w:val="18"/>
                        </w:rPr>
                        <w:t>4.许可证有效期内的辐射安全防护工作总结。</w:t>
                      </w:r>
                    </w:p>
                    <w:p>
                      <w:pPr>
                        <w:rPr>
                          <w:rFonts w:ascii="宋体" w:eastAsia="宋体" w:cs="Arial"/>
                          <w:color w:val="auto"/>
                          <w:kern w:val="2"/>
                          <w:sz w:val="18"/>
                          <w:szCs w:val="18"/>
                        </w:rPr>
                      </w:pPr>
                      <w:r>
                        <w:rPr>
                          <w:rFonts w:hint="eastAsia" w:ascii="宋体"/>
                          <w:color w:val="auto"/>
                          <w:sz w:val="18"/>
                          <w:szCs w:val="18"/>
                        </w:rPr>
                        <w:t>四.</w:t>
                      </w:r>
                      <w:r>
                        <w:rPr>
                          <w:rFonts w:hint="eastAsia" w:ascii="宋体" w:eastAsia="宋体" w:cs="Arial"/>
                          <w:color w:val="auto"/>
                          <w:kern w:val="2"/>
                          <w:sz w:val="18"/>
                          <w:szCs w:val="18"/>
                        </w:rPr>
                        <w:t>补发申请</w:t>
                      </w:r>
                      <w:r>
                        <w:rPr>
                          <w:rFonts w:hint="eastAsia" w:ascii="宋体"/>
                          <w:color w:val="auto"/>
                          <w:sz w:val="18"/>
                          <w:szCs w:val="18"/>
                        </w:rPr>
                        <w:t>需</w:t>
                      </w:r>
                      <w:r>
                        <w:rPr>
                          <w:rFonts w:hint="eastAsia" w:ascii="宋体" w:eastAsia="宋体" w:cs="Arial"/>
                          <w:color w:val="auto"/>
                          <w:kern w:val="2"/>
                          <w:sz w:val="18"/>
                          <w:szCs w:val="18"/>
                        </w:rPr>
                        <w:t>材料：</w:t>
                      </w:r>
                      <w:r>
                        <w:rPr>
                          <w:rFonts w:ascii="宋体" w:eastAsia="宋体" w:cs="Arial"/>
                          <w:color w:val="auto"/>
                          <w:kern w:val="2"/>
                          <w:sz w:val="18"/>
                          <w:szCs w:val="18"/>
                        </w:rPr>
                        <w:t>1.许可证补发申请文件；2.刊登遗失声明的报刊原件及</w:t>
                      </w:r>
                      <w:r>
                        <w:rPr>
                          <w:rFonts w:hint="eastAsia" w:ascii="宋体" w:eastAsia="宋体" w:cs="Arial"/>
                          <w:color w:val="auto"/>
                          <w:kern w:val="2"/>
                          <w:sz w:val="18"/>
                          <w:szCs w:val="18"/>
                        </w:rPr>
                        <w:t>刊登面复印件</w:t>
                      </w:r>
                      <w:r>
                        <w:rPr>
                          <w:rFonts w:ascii="宋体" w:eastAsia="宋体" w:cs="Arial"/>
                          <w:color w:val="auto"/>
                          <w:kern w:val="2"/>
                          <w:sz w:val="18"/>
                          <w:szCs w:val="18"/>
                        </w:rPr>
                        <w:t>。</w:t>
                      </w:r>
                    </w:p>
                    <w:p>
                      <w:pPr>
                        <w:rPr>
                          <w:rFonts w:ascii="宋体" w:cs="Arial"/>
                          <w:color w:val="auto"/>
                          <w:sz w:val="18"/>
                          <w:szCs w:val="18"/>
                        </w:rPr>
                      </w:pPr>
                      <w:r>
                        <w:rPr>
                          <w:rFonts w:hint="eastAsia" w:ascii="宋体"/>
                          <w:color w:val="auto"/>
                          <w:sz w:val="18"/>
                          <w:szCs w:val="18"/>
                        </w:rPr>
                        <w:t>五.</w:t>
                      </w:r>
                      <w:r>
                        <w:rPr>
                          <w:rFonts w:hint="eastAsia" w:ascii="宋体" w:eastAsia="宋体" w:cs="Arial"/>
                          <w:color w:val="auto"/>
                          <w:kern w:val="2"/>
                          <w:sz w:val="18"/>
                          <w:szCs w:val="18"/>
                        </w:rPr>
                        <w:t>注销</w:t>
                      </w:r>
                      <w:r>
                        <w:rPr>
                          <w:rFonts w:hint="eastAsia" w:ascii="宋体"/>
                          <w:color w:val="auto"/>
                          <w:sz w:val="18"/>
                          <w:szCs w:val="18"/>
                        </w:rPr>
                        <w:t>需</w:t>
                      </w:r>
                      <w:r>
                        <w:rPr>
                          <w:rFonts w:hint="eastAsia" w:ascii="宋体" w:eastAsia="宋体" w:cs="Arial"/>
                          <w:color w:val="auto"/>
                          <w:kern w:val="2"/>
                          <w:sz w:val="18"/>
                          <w:szCs w:val="18"/>
                        </w:rPr>
                        <w:t>材料：</w:t>
                      </w:r>
                      <w:r>
                        <w:rPr>
                          <w:rFonts w:ascii="宋体" w:eastAsia="宋体" w:cs="Arial"/>
                          <w:color w:val="auto"/>
                          <w:kern w:val="2"/>
                          <w:sz w:val="18"/>
                          <w:szCs w:val="18"/>
                        </w:rPr>
                        <w:t>1.许可证注销申请文件；2.《辐射安全许可证注销申请表》3.废</w:t>
                      </w:r>
                      <w:r>
                        <w:rPr>
                          <w:rFonts w:ascii="宋体"/>
                          <w:sz w:val="18"/>
                          <w:szCs w:val="18"/>
                        </w:rPr>
                        <w:t>旧放射源回收（收贮）备案表处置情况证明</w:t>
                      </w:r>
                      <w:r>
                        <w:rPr>
                          <w:rFonts w:ascii="宋体" w:eastAsia="宋体" w:cs="Arial"/>
                          <w:color w:val="000000"/>
                          <w:kern w:val="2"/>
                          <w:sz w:val="18"/>
                          <w:szCs w:val="18"/>
                        </w:rPr>
                        <w:t>4.</w:t>
                      </w:r>
                      <w:r>
                        <w:rPr>
                          <w:rFonts w:ascii="宋体" w:eastAsia="宋体" w:cs="Arial"/>
                          <w:color w:val="auto"/>
                          <w:kern w:val="2"/>
                          <w:sz w:val="18"/>
                          <w:szCs w:val="18"/>
                        </w:rPr>
                        <w:t>放射性工作场须退役的，提供</w:t>
                      </w:r>
                      <w:r>
                        <w:rPr>
                          <w:rFonts w:ascii="宋体" w:eastAsia="宋体" w:cs="Arial"/>
                          <w:color w:val="000000"/>
                          <w:kern w:val="2"/>
                          <w:sz w:val="18"/>
                          <w:szCs w:val="18"/>
                        </w:rPr>
                        <w:t>经生态环境部门审批的环境影响评价文件或环境影响登记表备案回执；5.按规定须编制环境影响报告表的，提供竣工环境保护验收材料。</w:t>
                      </w:r>
                    </w:p>
                  </w:txbxContent>
                </v:textbox>
              </v:rect>
            </w:pict>
          </mc:Fallback>
        </mc:AlternateContent>
      </w:r>
      <w:bookmarkStart w:id="0" w:name="_GoBack"/>
      <w:bookmarkEnd w:id="0"/>
      <w:r>
        <w:rPr>
          <w:sz w:val="24"/>
        </w:rPr>
        <mc:AlternateContent>
          <mc:Choice Requires="wps">
            <w:drawing>
              <wp:anchor distT="0" distB="0" distL="113665" distR="113665" simplePos="0" relativeHeight="1024" behindDoc="0" locked="0" layoutInCell="1" allowOverlap="1">
                <wp:simplePos x="0" y="0"/>
                <wp:positionH relativeFrom="column">
                  <wp:posOffset>7275830</wp:posOffset>
                </wp:positionH>
                <wp:positionV relativeFrom="paragraph">
                  <wp:posOffset>191135</wp:posOffset>
                </wp:positionV>
                <wp:extent cx="1058545" cy="1010285"/>
                <wp:effectExtent l="0" t="0" r="0" b="0"/>
                <wp:wrapNone/>
                <wp:docPr id="22" name="矩形 9"/>
                <wp:cNvGraphicFramePr/>
                <a:graphic xmlns:a="http://schemas.openxmlformats.org/drawingml/2006/main">
                  <a:graphicData uri="http://schemas.microsoft.com/office/word/2010/wordprocessingShape">
                    <wps:wsp>
                      <wps:cNvSpPr/>
                      <wps:spPr>
                        <a:xfrm>
                          <a:off x="0" y="0"/>
                          <a:ext cx="1058544" cy="1010285"/>
                        </a:xfrm>
                        <a:prstGeom prst="rect">
                          <a:avLst/>
                        </a:prstGeom>
                        <a:solidFill>
                          <a:srgbClr val="FFFFFF"/>
                        </a:solidFill>
                        <a:ln w="9525" cap="flat" cmpd="sng">
                          <a:solidFill>
                            <a:srgbClr val="000000"/>
                          </a:solidFill>
                          <a:prstDash val="solid"/>
                          <a:miter/>
                        </a:ln>
                      </wps:spPr>
                      <wps:txbx>
                        <w:txbxContent>
                          <w:p>
                            <w:pPr>
                              <w:rPr>
                                <w:rFonts w:ascii="宋体"/>
                                <w:lang w:val="en-GB"/>
                              </w:rPr>
                            </w:pPr>
                          </w:p>
                          <w:p>
                            <w:pPr>
                              <w:rPr>
                                <w:rFonts w:ascii="宋体"/>
                                <w:color w:val="auto"/>
                                <w:lang w:val="en-GB"/>
                              </w:rPr>
                            </w:pPr>
                            <w:r>
                              <w:rPr>
                                <w:rFonts w:hint="eastAsia" w:ascii="宋体"/>
                                <w:color w:val="auto"/>
                                <w:lang w:val="en-GB"/>
                              </w:rPr>
                              <w:t>1</w:t>
                            </w:r>
                            <w:r>
                              <w:rPr>
                                <w:rFonts w:hint="eastAsia" w:ascii="宋体"/>
                                <w:color w:val="auto"/>
                                <w:lang w:val="en-US" w:eastAsia="zh-CN"/>
                              </w:rPr>
                              <w:t>.</w:t>
                            </w:r>
                            <w:r>
                              <w:rPr>
                                <w:rFonts w:hint="eastAsia" w:ascii="宋体"/>
                                <w:color w:val="auto"/>
                                <w:lang w:val="en-GB"/>
                              </w:rPr>
                              <w:t>行政</w:t>
                            </w:r>
                            <w:r>
                              <w:rPr>
                                <w:rFonts w:ascii="宋体"/>
                                <w:color w:val="auto"/>
                                <w:lang w:val="en-GB"/>
                              </w:rPr>
                              <w:t>许可</w:t>
                            </w:r>
                            <w:r>
                              <w:rPr>
                                <w:rFonts w:hint="eastAsia" w:ascii="宋体"/>
                                <w:color w:val="auto"/>
                                <w:lang w:val="en-GB"/>
                              </w:rPr>
                              <w:t>；</w:t>
                            </w:r>
                          </w:p>
                          <w:p>
                            <w:pPr>
                              <w:rPr>
                                <w:rFonts w:ascii="宋体"/>
                                <w:color w:val="auto"/>
                                <w:lang w:val="en-GB"/>
                              </w:rPr>
                            </w:pPr>
                            <w:r>
                              <w:rPr>
                                <w:rFonts w:hint="eastAsia" w:ascii="宋体"/>
                                <w:color w:val="auto"/>
                                <w:lang w:val="en-GB"/>
                              </w:rPr>
                              <w:t>2</w:t>
                            </w:r>
                            <w:r>
                              <w:rPr>
                                <w:rFonts w:hint="eastAsia" w:ascii="宋体"/>
                                <w:color w:val="auto"/>
                                <w:lang w:val="en-US" w:eastAsia="zh-CN"/>
                              </w:rPr>
                              <w:t>.</w:t>
                            </w:r>
                            <w:r>
                              <w:rPr>
                                <w:rFonts w:hint="eastAsia" w:ascii="宋体"/>
                                <w:color w:val="auto"/>
                                <w:lang w:val="en-GB"/>
                              </w:rPr>
                              <w:t>不予行政</w:t>
                            </w:r>
                            <w:r>
                              <w:rPr>
                                <w:rFonts w:ascii="宋体"/>
                                <w:color w:val="auto"/>
                                <w:lang w:val="en-GB"/>
                              </w:rPr>
                              <w:t>许可</w:t>
                            </w:r>
                            <w:r>
                              <w:rPr>
                                <w:rFonts w:hint="eastAsia" w:ascii="宋体"/>
                                <w:color w:val="auto"/>
                                <w:lang w:val="en-GB"/>
                              </w:rPr>
                              <w:t>。</w:t>
                            </w:r>
                          </w:p>
                        </w:txbxContent>
                      </wps:txbx>
                      <wps:bodyPr vert="horz" wrap="square" lIns="91440" tIns="45720" rIns="91440" bIns="45720" anchor="t" anchorCtr="false" upright="true">
                        <a:noAutofit/>
                      </wps:bodyPr>
                    </wps:wsp>
                  </a:graphicData>
                </a:graphic>
              </wp:anchor>
            </w:drawing>
          </mc:Choice>
          <mc:Fallback>
            <w:pict>
              <v:rect id="矩形 9" o:spid="_x0000_s1026" o:spt="1" style="position:absolute;left:0pt;margin-left:572.9pt;margin-top:15.05pt;height:79.55pt;width:83.35pt;z-index:1024;mso-width-relative:page;mso-height-relative:page;" fillcolor="#FFFFFF" filled="t" stroked="t" coordsize="21600,21600" o:gfxdata="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HDN&#10;f5DZAAAADAEAAA8AAAAAAAAAAQAgAAAAOAAAAGRycy9kb3ducmV2LnhtbFBLAQIUABQAAAAIAIdO&#10;4kAzObToDAIAABEEAAAOAAAAAAAAAAEAIAAAAD4BAABkcnMvZTJvRG9jLnhtbFBLBQYAAAAABgAG&#10;AFkBAAC8BQAAAAA=&#10;">
                <v:fill on="t" focussize="0,0"/>
                <v:stroke color="#000000" joinstyle="miter"/>
                <v:imagedata o:title=""/>
                <o:lock v:ext="edit" aspectratio="f"/>
                <v:textbox>
                  <w:txbxContent>
                    <w:p>
                      <w:pPr>
                        <w:rPr>
                          <w:rFonts w:ascii="宋体"/>
                          <w:lang w:val="en-GB"/>
                        </w:rPr>
                      </w:pPr>
                    </w:p>
                    <w:p>
                      <w:pPr>
                        <w:rPr>
                          <w:rFonts w:ascii="宋体"/>
                          <w:color w:val="auto"/>
                          <w:lang w:val="en-GB"/>
                        </w:rPr>
                      </w:pPr>
                      <w:r>
                        <w:rPr>
                          <w:rFonts w:hint="eastAsia" w:ascii="宋体"/>
                          <w:color w:val="auto"/>
                          <w:lang w:val="en-GB"/>
                        </w:rPr>
                        <w:t>1</w:t>
                      </w:r>
                      <w:r>
                        <w:rPr>
                          <w:rFonts w:hint="eastAsia" w:ascii="宋体"/>
                          <w:color w:val="auto"/>
                          <w:lang w:val="en-US" w:eastAsia="zh-CN"/>
                        </w:rPr>
                        <w:t>.</w:t>
                      </w:r>
                      <w:r>
                        <w:rPr>
                          <w:rFonts w:hint="eastAsia" w:ascii="宋体"/>
                          <w:color w:val="auto"/>
                          <w:lang w:val="en-GB"/>
                        </w:rPr>
                        <w:t>行政</w:t>
                      </w:r>
                      <w:r>
                        <w:rPr>
                          <w:rFonts w:ascii="宋体"/>
                          <w:color w:val="auto"/>
                          <w:lang w:val="en-GB"/>
                        </w:rPr>
                        <w:t>许可</w:t>
                      </w:r>
                      <w:r>
                        <w:rPr>
                          <w:rFonts w:hint="eastAsia" w:ascii="宋体"/>
                          <w:color w:val="auto"/>
                          <w:lang w:val="en-GB"/>
                        </w:rPr>
                        <w:t>；</w:t>
                      </w:r>
                    </w:p>
                    <w:p>
                      <w:pPr>
                        <w:rPr>
                          <w:rFonts w:ascii="宋体"/>
                          <w:color w:val="auto"/>
                          <w:lang w:val="en-GB"/>
                        </w:rPr>
                      </w:pPr>
                      <w:r>
                        <w:rPr>
                          <w:rFonts w:hint="eastAsia" w:ascii="宋体"/>
                          <w:color w:val="auto"/>
                          <w:lang w:val="en-GB"/>
                        </w:rPr>
                        <w:t>2</w:t>
                      </w:r>
                      <w:r>
                        <w:rPr>
                          <w:rFonts w:hint="eastAsia" w:ascii="宋体"/>
                          <w:color w:val="auto"/>
                          <w:lang w:val="en-US" w:eastAsia="zh-CN"/>
                        </w:rPr>
                        <w:t>.</w:t>
                      </w:r>
                      <w:r>
                        <w:rPr>
                          <w:rFonts w:hint="eastAsia" w:ascii="宋体"/>
                          <w:color w:val="auto"/>
                          <w:lang w:val="en-GB"/>
                        </w:rPr>
                        <w:t>不予行政</w:t>
                      </w:r>
                      <w:r>
                        <w:rPr>
                          <w:rFonts w:ascii="宋体"/>
                          <w:color w:val="auto"/>
                          <w:lang w:val="en-GB"/>
                        </w:rPr>
                        <w:t>许可</w:t>
                      </w:r>
                      <w:r>
                        <w:rPr>
                          <w:rFonts w:hint="eastAsia" w:ascii="宋体"/>
                          <w:color w:val="auto"/>
                          <w:lang w:val="en-GB"/>
                        </w:rPr>
                        <w:t>。</w:t>
                      </w:r>
                    </w:p>
                  </w:txbxContent>
                </v:textbox>
              </v:rect>
            </w:pict>
          </mc:Fallback>
        </mc:AlternateContent>
      </w:r>
      <w:r>
        <w:rPr>
          <w:sz w:val="36"/>
          <w:szCs w:val="36"/>
        </w:rPr>
        <mc:AlternateContent>
          <mc:Choice Requires="wps">
            <w:drawing>
              <wp:anchor distT="0" distB="0" distL="113665" distR="113665" simplePos="0" relativeHeight="1024" behindDoc="0" locked="0" layoutInCell="1" allowOverlap="1">
                <wp:simplePos x="0" y="0"/>
                <wp:positionH relativeFrom="column">
                  <wp:posOffset>1976120</wp:posOffset>
                </wp:positionH>
                <wp:positionV relativeFrom="paragraph">
                  <wp:posOffset>269240</wp:posOffset>
                </wp:positionV>
                <wp:extent cx="184785" cy="635"/>
                <wp:effectExtent l="0" t="0" r="0" b="0"/>
                <wp:wrapNone/>
                <wp:docPr id="25" name="直线 32"/>
                <wp:cNvGraphicFramePr/>
                <a:graphic xmlns:a="http://schemas.openxmlformats.org/drawingml/2006/main">
                  <a:graphicData uri="http://schemas.microsoft.com/office/word/2010/wordprocessingShape">
                    <wps:wsp>
                      <wps:cNvCnPr/>
                      <wps:spPr>
                        <a:xfrm>
                          <a:off x="0" y="0"/>
                          <a:ext cx="184785" cy="952"/>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直线 32" o:spid="_x0000_s1026" o:spt="20" style="position:absolute;left:0pt;margin-left:155.6pt;margin-top:21.2pt;height:0.05pt;width:14.55pt;z-index:1024;mso-width-relative:page;mso-height-relative:page;" filled="f" stroked="t" coordsize="21600,21600" o:gfxdata="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AVRxnvWAAAACQEAAA8AAAAAAAAAAQAgAAAAOAAAAGRycy9kb3ducmV2LnhtbFBLAQIUABQA&#10;AAAIAIdO4kAydY+vFQIAAAcEAAAOAAAAAAAAAAEAIAAAADsBAABkcnMvZTJvRG9jLnhtbFBLBQYA&#10;AAAABgAGAFkBAADCBQAAAAA=&#10;">
                <v:fill on="f" focussize="0,0"/>
                <v:stroke color="#000000" joinstyle="miter" endarrow="block"/>
                <v:imagedata o:title=""/>
                <o:lock v:ext="edit" aspectratio="f"/>
              </v:line>
            </w:pict>
          </mc:Fallback>
        </mc:AlternateContent>
      </w:r>
      <w:r>
        <w:rPr>
          <w:sz w:val="36"/>
          <w:szCs w:val="36"/>
        </w:rPr>
        <mc:AlternateContent>
          <mc:Choice Requires="wps">
            <w:drawing>
              <wp:anchor distT="0" distB="0" distL="113665" distR="113665" simplePos="0" relativeHeight="1024" behindDoc="0" locked="0" layoutInCell="1" allowOverlap="1">
                <wp:simplePos x="0" y="0"/>
                <wp:positionH relativeFrom="column">
                  <wp:posOffset>2152650</wp:posOffset>
                </wp:positionH>
                <wp:positionV relativeFrom="paragraph">
                  <wp:posOffset>41275</wp:posOffset>
                </wp:positionV>
                <wp:extent cx="1073785" cy="2096135"/>
                <wp:effectExtent l="0" t="0" r="0" b="0"/>
                <wp:wrapNone/>
                <wp:docPr id="27" name="矩形 17"/>
                <wp:cNvGraphicFramePr/>
                <a:graphic xmlns:a="http://schemas.openxmlformats.org/drawingml/2006/main">
                  <a:graphicData uri="http://schemas.microsoft.com/office/word/2010/wordprocessingShape">
                    <wps:wsp>
                      <wps:cNvSpPr/>
                      <wps:spPr>
                        <a:xfrm>
                          <a:off x="0" y="0"/>
                          <a:ext cx="1073785" cy="2096135"/>
                        </a:xfrm>
                        <a:prstGeom prst="rect">
                          <a:avLst/>
                        </a:prstGeom>
                        <a:solidFill>
                          <a:srgbClr val="FFFFFF"/>
                        </a:solidFill>
                        <a:ln w="9525" cap="flat" cmpd="sng">
                          <a:solidFill>
                            <a:srgbClr val="000000"/>
                          </a:solidFill>
                          <a:prstDash val="solid"/>
                          <a:miter/>
                        </a:ln>
                      </wps:spPr>
                      <wps:txbx>
                        <w:txbxContent>
                          <w:p>
                            <w:pPr>
                              <w:rPr>
                                <w:rFonts w:ascii="宋体"/>
                                <w:color w:val="auto"/>
                                <w:sz w:val="18"/>
                                <w:szCs w:val="18"/>
                              </w:rPr>
                            </w:pPr>
                            <w:r>
                              <w:rPr>
                                <w:rFonts w:hint="eastAsia" w:ascii="宋体"/>
                                <w:sz w:val="18"/>
                                <w:szCs w:val="18"/>
                              </w:rPr>
                              <w:t>经办处室</w:t>
                            </w:r>
                            <w:r>
                              <w:rPr>
                                <w:rFonts w:hint="eastAsia" w:ascii="宋体"/>
                                <w:color w:val="auto"/>
                                <w:sz w:val="18"/>
                                <w:szCs w:val="18"/>
                              </w:rPr>
                              <w:t>：核</w:t>
                            </w:r>
                            <w:r>
                              <w:rPr>
                                <w:rFonts w:ascii="宋体"/>
                                <w:color w:val="auto"/>
                                <w:sz w:val="18"/>
                                <w:szCs w:val="18"/>
                              </w:rPr>
                              <w:t>与辐射</w:t>
                            </w:r>
                            <w:r>
                              <w:rPr>
                                <w:rFonts w:hint="eastAsia" w:ascii="宋体"/>
                                <w:color w:val="auto"/>
                                <w:sz w:val="18"/>
                                <w:szCs w:val="18"/>
                              </w:rPr>
                              <w:t>安全监管</w:t>
                            </w:r>
                            <w:r>
                              <w:rPr>
                                <w:rFonts w:ascii="宋体"/>
                                <w:color w:val="auto"/>
                                <w:sz w:val="18"/>
                                <w:szCs w:val="18"/>
                              </w:rPr>
                              <w:t>处</w:t>
                            </w:r>
                            <w:r>
                              <w:rPr>
                                <w:rFonts w:hint="eastAsia" w:ascii="宋体"/>
                                <w:color w:val="auto"/>
                                <w:sz w:val="18"/>
                                <w:szCs w:val="18"/>
                              </w:rPr>
                              <w:t>：</w:t>
                            </w:r>
                            <w:r>
                              <w:rPr>
                                <w:rFonts w:ascii="宋体"/>
                                <w:color w:val="auto"/>
                                <w:sz w:val="18"/>
                                <w:szCs w:val="18"/>
                              </w:rPr>
                              <w:t>0851-85867963；</w:t>
                            </w:r>
                          </w:p>
                          <w:p>
                            <w:pPr>
                              <w:rPr>
                                <w:rFonts w:ascii="宋体"/>
                                <w:color w:val="auto"/>
                                <w:sz w:val="18"/>
                                <w:szCs w:val="18"/>
                              </w:rPr>
                            </w:pPr>
                            <w:r>
                              <w:rPr>
                                <w:rFonts w:hint="eastAsia" w:ascii="宋体"/>
                                <w:color w:val="auto"/>
                                <w:sz w:val="18"/>
                                <w:szCs w:val="18"/>
                              </w:rPr>
                              <w:t>派驻省政府政务服务中心生态环境厅窗口咨询电话：</w:t>
                            </w:r>
                            <w:r>
                              <w:rPr>
                                <w:rFonts w:ascii="宋体"/>
                                <w:color w:val="auto"/>
                                <w:sz w:val="18"/>
                                <w:szCs w:val="18"/>
                              </w:rPr>
                              <w:t>0851-86987058</w:t>
                            </w:r>
                          </w:p>
                          <w:p>
                            <w:pPr>
                              <w:rPr>
                                <w:rFonts w:ascii="宋体"/>
                                <w:color w:val="auto"/>
                                <w:sz w:val="18"/>
                                <w:szCs w:val="18"/>
                              </w:rPr>
                            </w:pPr>
                            <w:r>
                              <w:rPr>
                                <w:rFonts w:hint="eastAsia" w:ascii="宋体"/>
                                <w:color w:val="auto"/>
                                <w:sz w:val="18"/>
                                <w:szCs w:val="18"/>
                              </w:rPr>
                              <w:t>期</w:t>
                            </w:r>
                            <w:r>
                              <w:rPr>
                                <w:rFonts w:ascii="宋体"/>
                                <w:color w:val="auto"/>
                                <w:sz w:val="18"/>
                                <w:szCs w:val="18"/>
                              </w:rPr>
                              <w:t xml:space="preserve"> </w:t>
                            </w:r>
                            <w:r>
                              <w:rPr>
                                <w:rFonts w:hint="eastAsia" w:ascii="宋体"/>
                                <w:color w:val="auto"/>
                                <w:sz w:val="18"/>
                                <w:szCs w:val="18"/>
                              </w:rPr>
                              <w:t>限：</w:t>
                            </w:r>
                            <w:r>
                              <w:rPr>
                                <w:rFonts w:ascii="宋体"/>
                                <w:color w:val="auto"/>
                                <w:sz w:val="18"/>
                                <w:szCs w:val="18"/>
                              </w:rPr>
                              <w:t xml:space="preserve"> 10</w:t>
                            </w:r>
                            <w:r>
                              <w:rPr>
                                <w:rFonts w:hint="eastAsia" w:ascii="宋体"/>
                                <w:color w:val="auto"/>
                                <w:sz w:val="18"/>
                                <w:szCs w:val="18"/>
                              </w:rPr>
                              <w:t>个工作日</w:t>
                            </w:r>
                          </w:p>
                        </w:txbxContent>
                      </wps:txbx>
                      <wps:bodyPr vert="horz" wrap="square" lIns="91440" tIns="45720" rIns="91440" bIns="45720" anchor="t" anchorCtr="false" upright="true">
                        <a:noAutofit/>
                      </wps:bodyPr>
                    </wps:wsp>
                  </a:graphicData>
                </a:graphic>
              </wp:anchor>
            </w:drawing>
          </mc:Choice>
          <mc:Fallback>
            <w:pict>
              <v:rect id="矩形 17" o:spid="_x0000_s1026" o:spt="1" style="position:absolute;left:0pt;margin-left:169.5pt;margin-top:3.25pt;height:165.05pt;width:84.55pt;z-index:1024;mso-width-relative:page;mso-height-relative:page;" fillcolor="#FFFFFF" filled="t" stroked="t" coordsize="21600,21600" o:gfxdata="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9d&#10;DZ/XAAAACQEAAA8AAAAAAAAAAQAgAAAAOAAAAGRycy9kb3ducmV2LnhtbFBLAQIUABQAAAAIAIdO&#10;4kDsY2fgDgIAABIEAAAOAAAAAAAAAAEAIAAAADwBAABkcnMvZTJvRG9jLnhtbFBLBQYAAAAABgAG&#10;AFkBAAC8BQAAAAA=&#10;">
                <v:fill on="t" focussize="0,0"/>
                <v:stroke color="#000000" joinstyle="miter"/>
                <v:imagedata o:title=""/>
                <o:lock v:ext="edit" aspectratio="f"/>
                <v:textbox>
                  <w:txbxContent>
                    <w:p>
                      <w:pPr>
                        <w:rPr>
                          <w:rFonts w:ascii="宋体"/>
                          <w:color w:val="auto"/>
                          <w:sz w:val="18"/>
                          <w:szCs w:val="18"/>
                        </w:rPr>
                      </w:pPr>
                      <w:r>
                        <w:rPr>
                          <w:rFonts w:hint="eastAsia" w:ascii="宋体"/>
                          <w:sz w:val="18"/>
                          <w:szCs w:val="18"/>
                        </w:rPr>
                        <w:t>经办处室</w:t>
                      </w:r>
                      <w:r>
                        <w:rPr>
                          <w:rFonts w:hint="eastAsia" w:ascii="宋体"/>
                          <w:color w:val="auto"/>
                          <w:sz w:val="18"/>
                          <w:szCs w:val="18"/>
                        </w:rPr>
                        <w:t>：核</w:t>
                      </w:r>
                      <w:r>
                        <w:rPr>
                          <w:rFonts w:ascii="宋体"/>
                          <w:color w:val="auto"/>
                          <w:sz w:val="18"/>
                          <w:szCs w:val="18"/>
                        </w:rPr>
                        <w:t>与辐射</w:t>
                      </w:r>
                      <w:r>
                        <w:rPr>
                          <w:rFonts w:hint="eastAsia" w:ascii="宋体"/>
                          <w:color w:val="auto"/>
                          <w:sz w:val="18"/>
                          <w:szCs w:val="18"/>
                        </w:rPr>
                        <w:t>安全监管</w:t>
                      </w:r>
                      <w:r>
                        <w:rPr>
                          <w:rFonts w:ascii="宋体"/>
                          <w:color w:val="auto"/>
                          <w:sz w:val="18"/>
                          <w:szCs w:val="18"/>
                        </w:rPr>
                        <w:t>处</w:t>
                      </w:r>
                      <w:r>
                        <w:rPr>
                          <w:rFonts w:hint="eastAsia" w:ascii="宋体"/>
                          <w:color w:val="auto"/>
                          <w:sz w:val="18"/>
                          <w:szCs w:val="18"/>
                        </w:rPr>
                        <w:t>：</w:t>
                      </w:r>
                      <w:r>
                        <w:rPr>
                          <w:rFonts w:ascii="宋体"/>
                          <w:color w:val="auto"/>
                          <w:sz w:val="18"/>
                          <w:szCs w:val="18"/>
                        </w:rPr>
                        <w:t>0851-85867963；</w:t>
                      </w:r>
                    </w:p>
                    <w:p>
                      <w:pPr>
                        <w:rPr>
                          <w:rFonts w:ascii="宋体"/>
                          <w:color w:val="auto"/>
                          <w:sz w:val="18"/>
                          <w:szCs w:val="18"/>
                        </w:rPr>
                      </w:pPr>
                      <w:r>
                        <w:rPr>
                          <w:rFonts w:hint="eastAsia" w:ascii="宋体"/>
                          <w:color w:val="auto"/>
                          <w:sz w:val="18"/>
                          <w:szCs w:val="18"/>
                        </w:rPr>
                        <w:t>派驻省政府政务服务中心生态环境厅窗口咨询电话：</w:t>
                      </w:r>
                      <w:r>
                        <w:rPr>
                          <w:rFonts w:ascii="宋体"/>
                          <w:color w:val="auto"/>
                          <w:sz w:val="18"/>
                          <w:szCs w:val="18"/>
                        </w:rPr>
                        <w:t>0851-86987058</w:t>
                      </w:r>
                    </w:p>
                    <w:p>
                      <w:pPr>
                        <w:rPr>
                          <w:rFonts w:ascii="宋体"/>
                          <w:color w:val="auto"/>
                          <w:sz w:val="18"/>
                          <w:szCs w:val="18"/>
                        </w:rPr>
                      </w:pPr>
                      <w:r>
                        <w:rPr>
                          <w:rFonts w:hint="eastAsia" w:ascii="宋体"/>
                          <w:color w:val="auto"/>
                          <w:sz w:val="18"/>
                          <w:szCs w:val="18"/>
                        </w:rPr>
                        <w:t>期</w:t>
                      </w:r>
                      <w:r>
                        <w:rPr>
                          <w:rFonts w:ascii="宋体"/>
                          <w:color w:val="auto"/>
                          <w:sz w:val="18"/>
                          <w:szCs w:val="18"/>
                        </w:rPr>
                        <w:t xml:space="preserve"> </w:t>
                      </w:r>
                      <w:r>
                        <w:rPr>
                          <w:rFonts w:hint="eastAsia" w:ascii="宋体"/>
                          <w:color w:val="auto"/>
                          <w:sz w:val="18"/>
                          <w:szCs w:val="18"/>
                        </w:rPr>
                        <w:t>限：</w:t>
                      </w:r>
                      <w:r>
                        <w:rPr>
                          <w:rFonts w:ascii="宋体"/>
                          <w:color w:val="auto"/>
                          <w:sz w:val="18"/>
                          <w:szCs w:val="18"/>
                        </w:rPr>
                        <w:t xml:space="preserve"> 10</w:t>
                      </w:r>
                      <w:r>
                        <w:rPr>
                          <w:rFonts w:hint="eastAsia" w:ascii="宋体"/>
                          <w:color w:val="auto"/>
                          <w:sz w:val="18"/>
                          <w:szCs w:val="18"/>
                        </w:rPr>
                        <w:t>个工作日</w:t>
                      </w:r>
                    </w:p>
                  </w:txbxContent>
                </v:textbox>
              </v:rect>
            </w:pict>
          </mc:Fallback>
        </mc:AlternateContent>
      </w:r>
      <w:r>
        <w:rPr>
          <w:sz w:val="36"/>
          <w:szCs w:val="36"/>
        </w:rPr>
        <mc:AlternateContent>
          <mc:Choice Requires="wps">
            <w:drawing>
              <wp:anchor distT="0" distB="0" distL="113665" distR="113665" simplePos="0" relativeHeight="1024" behindDoc="0" locked="0" layoutInCell="1" allowOverlap="1">
                <wp:simplePos x="0" y="0"/>
                <wp:positionH relativeFrom="column">
                  <wp:posOffset>4961255</wp:posOffset>
                </wp:positionH>
                <wp:positionV relativeFrom="paragraph">
                  <wp:posOffset>38735</wp:posOffset>
                </wp:positionV>
                <wp:extent cx="267335" cy="635"/>
                <wp:effectExtent l="0" t="0" r="0" b="0"/>
                <wp:wrapNone/>
                <wp:docPr id="30" name="_x0000_s1044"/>
                <wp:cNvGraphicFramePr/>
                <a:graphic xmlns:a="http://schemas.openxmlformats.org/drawingml/2006/main">
                  <a:graphicData uri="http://schemas.microsoft.com/office/word/2010/wordprocessingShape">
                    <wps:wsp>
                      <wps:cNvCnPr/>
                      <wps:spPr>
                        <a:xfrm>
                          <a:off x="0" y="0"/>
                          <a:ext cx="267334" cy="952"/>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_x0000_s1044" o:spid="_x0000_s1026" o:spt="20" style="position:absolute;left:0pt;margin-left:390.65pt;margin-top:3.05pt;height:0.05pt;width:21.05pt;z-index:1024;mso-width-relative:page;mso-height-relative:page;" filled="f" stroked="t" coordsize="21600,21600" o:gfxdata="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BaIWLP&#10;1AAAAAcBAAAPAAAAAAAAAAEAIAAAADgAAABkcnMvZG93bnJldi54bWxQSwECFAAUAAAACACHTuJA&#10;9LEXbw8CAAAKBAAADgAAAAAAAAABACAAAAA5AQAAZHJzL2Uyb0RvYy54bWxQSwUGAAAAAAYABgBZ&#10;AQAAugUAAAAA&#10;">
                <v:fill on="f" focussize="0,0"/>
                <v:stroke color="#000000" joinstyle="miter" endarrow="block"/>
                <v:imagedata o:title=""/>
                <o:lock v:ext="edit" aspectratio="f"/>
              </v:line>
            </w:pict>
          </mc:Fallback>
        </mc:AlternateContent>
      </w:r>
      <w:r>
        <w:rPr>
          <w:sz w:val="24"/>
        </w:rPr>
        <mc:AlternateContent>
          <mc:Choice Requires="wps">
            <w:drawing>
              <wp:anchor distT="0" distB="0" distL="113665" distR="113665" simplePos="0" relativeHeight="1024" behindDoc="0" locked="0" layoutInCell="1" allowOverlap="1">
                <wp:simplePos x="0" y="0"/>
                <wp:positionH relativeFrom="column">
                  <wp:posOffset>5301615</wp:posOffset>
                </wp:positionH>
                <wp:positionV relativeFrom="paragraph">
                  <wp:posOffset>136525</wp:posOffset>
                </wp:positionV>
                <wp:extent cx="1233170" cy="1772285"/>
                <wp:effectExtent l="0" t="0" r="0" b="0"/>
                <wp:wrapNone/>
                <wp:docPr id="32" name="矩形 3"/>
                <wp:cNvGraphicFramePr/>
                <a:graphic xmlns:a="http://schemas.openxmlformats.org/drawingml/2006/main">
                  <a:graphicData uri="http://schemas.microsoft.com/office/word/2010/wordprocessingShape">
                    <wps:wsp>
                      <wps:cNvSpPr/>
                      <wps:spPr>
                        <a:xfrm>
                          <a:off x="0" y="0"/>
                          <a:ext cx="1233170" cy="1772285"/>
                        </a:xfrm>
                        <a:prstGeom prst="rect">
                          <a:avLst/>
                        </a:prstGeom>
                        <a:solidFill>
                          <a:srgbClr val="FFFFFF"/>
                        </a:solidFill>
                        <a:ln w="9525" cap="flat" cmpd="sng">
                          <a:solidFill>
                            <a:srgbClr val="000000"/>
                          </a:solidFill>
                          <a:prstDash val="solid"/>
                          <a:miter/>
                        </a:ln>
                      </wps:spPr>
                      <wps:txbx>
                        <w:txbxContent>
                          <w:p>
                            <w:pPr>
                              <w:jc w:val="left"/>
                              <w:rPr>
                                <w:rFonts w:ascii="宋体"/>
                                <w:color w:val="auto"/>
                                <w:sz w:val="18"/>
                                <w:szCs w:val="18"/>
                              </w:rPr>
                            </w:pPr>
                            <w:r>
                              <w:rPr>
                                <w:rFonts w:hint="eastAsia" w:ascii="宋体"/>
                                <w:color w:val="auto"/>
                                <w:sz w:val="18"/>
                                <w:szCs w:val="18"/>
                              </w:rPr>
                              <w:t>经办单位：核与辐射安全监管处：</w:t>
                            </w:r>
                            <w:r>
                              <w:rPr>
                                <w:rFonts w:ascii="宋体"/>
                                <w:color w:val="auto"/>
                                <w:sz w:val="18"/>
                                <w:szCs w:val="18"/>
                              </w:rPr>
                              <w:t>0851-85867963</w:t>
                            </w:r>
                          </w:p>
                          <w:p>
                            <w:pPr>
                              <w:jc w:val="left"/>
                              <w:rPr>
                                <w:rFonts w:ascii="宋体"/>
                                <w:color w:val="auto"/>
                              </w:rPr>
                            </w:pPr>
                            <w:r>
                              <w:rPr>
                                <w:rFonts w:hint="eastAsia" w:ascii="宋体"/>
                                <w:color w:val="auto"/>
                                <w:sz w:val="18"/>
                                <w:szCs w:val="18"/>
                              </w:rPr>
                              <w:t>派驻省政府政务服务中心生态环境厅窗口咨询电话</w:t>
                            </w:r>
                            <w:r>
                              <w:rPr>
                                <w:rFonts w:hint="eastAsia" w:ascii="宋体"/>
                                <w:color w:val="auto"/>
                              </w:rPr>
                              <w:t>：0851-</w:t>
                            </w:r>
                            <w:r>
                              <w:rPr>
                                <w:rFonts w:ascii="宋体"/>
                                <w:color w:val="auto"/>
                              </w:rPr>
                              <w:t>86987058</w:t>
                            </w:r>
                          </w:p>
                        </w:txbxContent>
                      </wps:txbx>
                      <wps:bodyPr vert="horz" wrap="square" lIns="91440" tIns="45720" rIns="91440" bIns="45720" anchor="t" anchorCtr="false" upright="true">
                        <a:noAutofit/>
                      </wps:bodyPr>
                    </wps:wsp>
                  </a:graphicData>
                </a:graphic>
              </wp:anchor>
            </w:drawing>
          </mc:Choice>
          <mc:Fallback>
            <w:pict>
              <v:rect id="矩形 3" o:spid="_x0000_s1026" o:spt="1" style="position:absolute;left:0pt;margin-left:417.45pt;margin-top:10.75pt;height:139.55pt;width:97.1pt;z-index:1024;mso-width-relative:page;mso-height-relative:page;" fillcolor="#FFFFFF" filled="t" stroked="t" coordsize="21600,21600" o:gfxdata="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Ah&#10;g3/H2AAAAAsBAAAPAAAAAAAAAAEAIAAAADgAAABkcnMvZG93bnJldi54bWxQSwECFAAUAAAACACH&#10;TuJA9PJsmQ4CAAARBAAADgAAAAAAAAABACAAAAA9AQAAZHJzL2Uyb0RvYy54bWxQSwUGAAAAAAYA&#10;BgBZAQAAvQUAAAAA&#10;">
                <v:fill on="t" focussize="0,0"/>
                <v:stroke color="#000000" joinstyle="miter"/>
                <v:imagedata o:title=""/>
                <o:lock v:ext="edit" aspectratio="f"/>
                <v:textbox>
                  <w:txbxContent>
                    <w:p>
                      <w:pPr>
                        <w:jc w:val="left"/>
                        <w:rPr>
                          <w:rFonts w:ascii="宋体"/>
                          <w:color w:val="auto"/>
                          <w:sz w:val="18"/>
                          <w:szCs w:val="18"/>
                        </w:rPr>
                      </w:pPr>
                      <w:r>
                        <w:rPr>
                          <w:rFonts w:hint="eastAsia" w:ascii="宋体"/>
                          <w:color w:val="auto"/>
                          <w:sz w:val="18"/>
                          <w:szCs w:val="18"/>
                        </w:rPr>
                        <w:t>经办单位：核与辐射安全监管处：</w:t>
                      </w:r>
                      <w:r>
                        <w:rPr>
                          <w:rFonts w:ascii="宋体"/>
                          <w:color w:val="auto"/>
                          <w:sz w:val="18"/>
                          <w:szCs w:val="18"/>
                        </w:rPr>
                        <w:t>0851-85867963</w:t>
                      </w:r>
                    </w:p>
                    <w:p>
                      <w:pPr>
                        <w:jc w:val="left"/>
                        <w:rPr>
                          <w:rFonts w:ascii="宋体"/>
                          <w:color w:val="auto"/>
                        </w:rPr>
                      </w:pPr>
                      <w:r>
                        <w:rPr>
                          <w:rFonts w:hint="eastAsia" w:ascii="宋体"/>
                          <w:color w:val="auto"/>
                          <w:sz w:val="18"/>
                          <w:szCs w:val="18"/>
                        </w:rPr>
                        <w:t>派驻省政府政务服务中心生态环境厅窗口咨询电话</w:t>
                      </w:r>
                      <w:r>
                        <w:rPr>
                          <w:rFonts w:hint="eastAsia" w:ascii="宋体"/>
                          <w:color w:val="auto"/>
                        </w:rPr>
                        <w:t>：0851-</w:t>
                      </w:r>
                      <w:r>
                        <w:rPr>
                          <w:rFonts w:ascii="宋体"/>
                          <w:color w:val="auto"/>
                        </w:rPr>
                        <w:t>86987058</w:t>
                      </w:r>
                    </w:p>
                  </w:txbxContent>
                </v:textbox>
              </v:rect>
            </w:pict>
          </mc:Fallback>
        </mc:AlternateContent>
      </w:r>
    </w:p>
    <w:p>
      <w:pPr>
        <w:rPr>
          <w:sz w:val="36"/>
          <w:szCs w:val="36"/>
        </w:rPr>
      </w:pPr>
      <w:r>
        <w:rPr>
          <w:sz w:val="36"/>
          <w:szCs w:val="36"/>
        </w:rPr>
        <mc:AlternateContent>
          <mc:Choice Requires="wps">
            <w:drawing>
              <wp:anchor distT="0" distB="0" distL="113665" distR="113665" simplePos="0" relativeHeight="1024" behindDoc="0" locked="0" layoutInCell="1" allowOverlap="1">
                <wp:simplePos x="0" y="0"/>
                <wp:positionH relativeFrom="column">
                  <wp:posOffset>6534785</wp:posOffset>
                </wp:positionH>
                <wp:positionV relativeFrom="paragraph">
                  <wp:posOffset>195580</wp:posOffset>
                </wp:positionV>
                <wp:extent cx="743585" cy="635"/>
                <wp:effectExtent l="0" t="0" r="0" b="0"/>
                <wp:wrapNone/>
                <wp:docPr id="35" name="直线 16"/>
                <wp:cNvGraphicFramePr/>
                <a:graphic xmlns:a="http://schemas.openxmlformats.org/drawingml/2006/main">
                  <a:graphicData uri="http://schemas.microsoft.com/office/word/2010/wordprocessingShape">
                    <wps:wsp>
                      <wps:cNvCnPr/>
                      <wps:spPr>
                        <a:xfrm rot="21600000" flipV="true">
                          <a:off x="0" y="0"/>
                          <a:ext cx="743584" cy="952"/>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直线 16" o:spid="_x0000_s1026" o:spt="20" style="position:absolute;left:0pt;flip:y;margin-left:514.55pt;margin-top:15.4pt;height:0.05pt;width:58.55pt;z-index:1024;mso-width-relative:page;mso-height-relative:page;" filled="f" stroked="t" coordsize="21600,21600" o:gfxdata="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&#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AaqS562QAAAAsBAAAPAAAAAAAAAAEAIAAAADgAAABk&#10;cnMvZG93bnJldi54bWxQSwECFAAUAAAACACHTuJAjdOTNygCAAAjBAAADgAAAAAAAAABACAAAAA+&#10;AQAAZHJzL2Uyb0RvYy54bWxQSwUGAAAAAAYABgBZAQAA2AUAAAAA&#10;">
                <v:fill on="f" focussize="0,0"/>
                <v:stroke color="#000000" joinstyle="miter" endarrow="block"/>
                <v:imagedata o:title=""/>
                <o:lock v:ext="edit" aspectratio="f"/>
              </v:line>
            </w:pict>
          </mc:Fallback>
        </mc:AlternateContent>
      </w:r>
      <w:r>
        <w:rPr>
          <w:sz w:val="36"/>
          <w:szCs w:val="36"/>
        </w:rPr>
        <mc:AlternateContent>
          <mc:Choice Requires="wps">
            <w:drawing>
              <wp:anchor distT="0" distB="0" distL="113665" distR="113665" simplePos="0" relativeHeight="1024" behindDoc="0" locked="0" layoutInCell="1" allowOverlap="1">
                <wp:simplePos x="0" y="0"/>
                <wp:positionH relativeFrom="column">
                  <wp:posOffset>3698875</wp:posOffset>
                </wp:positionH>
                <wp:positionV relativeFrom="paragraph">
                  <wp:posOffset>142240</wp:posOffset>
                </wp:positionV>
                <wp:extent cx="1263015" cy="722630"/>
                <wp:effectExtent l="0" t="0" r="0" b="0"/>
                <wp:wrapNone/>
                <wp:docPr id="37" name="矩形 8"/>
                <wp:cNvGraphicFramePr/>
                <a:graphic xmlns:a="http://schemas.openxmlformats.org/drawingml/2006/main">
                  <a:graphicData uri="http://schemas.microsoft.com/office/word/2010/wordprocessingShape">
                    <wps:wsp>
                      <wps:cNvSpPr/>
                      <wps:spPr>
                        <a:xfrm>
                          <a:off x="0" y="0"/>
                          <a:ext cx="1263015" cy="722630"/>
                        </a:xfrm>
                        <a:prstGeom prst="rect">
                          <a:avLst/>
                        </a:prstGeom>
                        <a:solidFill>
                          <a:srgbClr val="FFFFFF"/>
                        </a:solidFill>
                        <a:ln w="9525" cap="flat" cmpd="sng">
                          <a:solidFill>
                            <a:srgbClr val="000000"/>
                          </a:solidFill>
                          <a:prstDash val="solid"/>
                          <a:miter/>
                        </a:ln>
                      </wps:spPr>
                      <wps:txbx>
                        <w:txbxContent>
                          <w:p>
                            <w:pPr>
                              <w:ind w:firstLine="210" w:firstLineChars="100"/>
                              <w:jc w:val="left"/>
                              <w:rPr>
                                <w:rFonts w:ascii="宋体"/>
                              </w:rPr>
                            </w:pPr>
                            <w:r>
                              <w:rPr>
                                <w:rFonts w:hint="eastAsia" w:ascii="宋体"/>
                              </w:rPr>
                              <w:t>补充材料</w:t>
                            </w:r>
                          </w:p>
                          <w:p>
                            <w:pPr>
                              <w:rPr>
                                <w:rFonts w:ascii="宋体"/>
                              </w:rPr>
                            </w:pPr>
                            <w:r>
                              <w:rPr>
                                <w:rFonts w:hint="eastAsia" w:ascii="宋体"/>
                              </w:rPr>
                              <w:t>（一次性告知申请人）</w:t>
                            </w:r>
                          </w:p>
                        </w:txbxContent>
                      </wps:txbx>
                      <wps:bodyPr vert="horz" wrap="square" lIns="91440" tIns="45720" rIns="91440" bIns="45720" anchor="t" anchorCtr="false" upright="true">
                        <a:noAutofit/>
                      </wps:bodyPr>
                    </wps:wsp>
                  </a:graphicData>
                </a:graphic>
              </wp:anchor>
            </w:drawing>
          </mc:Choice>
          <mc:Fallback>
            <w:pict>
              <v:rect id="矩形 8" o:spid="_x0000_s1026" o:spt="1" style="position:absolute;left:0pt;margin-left:291.25pt;margin-top:11.2pt;height:56.9pt;width:99.45pt;z-index:1024;mso-width-relative:page;mso-height-relative:page;" fillcolor="#FFFFFF" filled="t" stroked="t" coordsize="21600,21600" o:gfxdata="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DRIvDT&#10;2AAAAAoBAAAPAAAAAAAAAAEAIAAAADgAAABkcnMvZG93bnJldi54bWxQSwECFAAUAAAACACHTuJA&#10;d2gKvwsCAAAQBAAADgAAAAAAAAABACAAAAA9AQAAZHJzL2Uyb0RvYy54bWxQSwUGAAAAAAYABgBZ&#10;AQAAugUAAAAA&#10;">
                <v:fill on="t" focussize="0,0"/>
                <v:stroke color="#000000" joinstyle="miter"/>
                <v:imagedata o:title=""/>
                <o:lock v:ext="edit" aspectratio="f"/>
                <v:textbox>
                  <w:txbxContent>
                    <w:p>
                      <w:pPr>
                        <w:ind w:firstLine="210" w:firstLineChars="100"/>
                        <w:jc w:val="left"/>
                        <w:rPr>
                          <w:rFonts w:ascii="宋体"/>
                        </w:rPr>
                      </w:pPr>
                      <w:r>
                        <w:rPr>
                          <w:rFonts w:hint="eastAsia" w:ascii="宋体"/>
                        </w:rPr>
                        <w:t>补充材料</w:t>
                      </w:r>
                    </w:p>
                    <w:p>
                      <w:pPr>
                        <w:rPr>
                          <w:rFonts w:ascii="宋体"/>
                        </w:rPr>
                      </w:pPr>
                      <w:r>
                        <w:rPr>
                          <w:rFonts w:hint="eastAsia" w:ascii="宋体"/>
                        </w:rPr>
                        <w:t>（一次性告知申请人）</w:t>
                      </w:r>
                    </w:p>
                  </w:txbxContent>
                </v:textbox>
              </v:rect>
            </w:pict>
          </mc:Fallback>
        </mc:AlternateContent>
      </w:r>
    </w:p>
    <w:p>
      <w:pPr>
        <w:rPr>
          <w:sz w:val="36"/>
          <w:szCs w:val="36"/>
        </w:rPr>
      </w:pPr>
      <w:r>
        <w:rPr>
          <w:sz w:val="24"/>
        </w:rPr>
        <mc:AlternateContent>
          <mc:Choice Requires="wps">
            <w:drawing>
              <wp:anchor distT="0" distB="0" distL="113665" distR="113665" simplePos="0" relativeHeight="1024" behindDoc="0" locked="0" layoutInCell="1" allowOverlap="1">
                <wp:simplePos x="0" y="0"/>
                <wp:positionH relativeFrom="column">
                  <wp:posOffset>3390900</wp:posOffset>
                </wp:positionH>
                <wp:positionV relativeFrom="paragraph">
                  <wp:posOffset>33020</wp:posOffset>
                </wp:positionV>
                <wp:extent cx="307340" cy="635"/>
                <wp:effectExtent l="0" t="0" r="0" b="0"/>
                <wp:wrapNone/>
                <wp:docPr id="40" name="_x0000_s1065"/>
                <wp:cNvGraphicFramePr/>
                <a:graphic xmlns:a="http://schemas.openxmlformats.org/drawingml/2006/main">
                  <a:graphicData uri="http://schemas.microsoft.com/office/word/2010/wordprocessingShape">
                    <wps:wsp>
                      <wps:cNvCnPr/>
                      <wps:spPr>
                        <a:xfrm>
                          <a:off x="0" y="0"/>
                          <a:ext cx="307339" cy="952"/>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_x0000_s1065" o:spid="_x0000_s1026" o:spt="20" style="position:absolute;left:0pt;margin-left:267pt;margin-top:2.6pt;height:0.05pt;width:24.2pt;z-index:1024;mso-width-relative:page;mso-height-relative:page;" filled="f" stroked="t" coordsize="21600,21600" o:gfxdata="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FgAAAGRycy9QSwECFAAUAAAACACHTuJA4KXkctQA&#10;AAAHAQAADwAAAAAAAAABACAAAAA4AAAAZHJzL2Rvd25yZXYueG1sUEsBAhQAFAAAAAgAh07iQJIx&#10;GnINAgAACgQAAA4AAAAAAAAAAQAgAAAAOQEAAGRycy9lMm9Eb2MueG1sUEsFBgAAAAAGAAYAWQEA&#10;ALgFAAAAAA==&#10;">
                <v:fill on="f" focussize="0,0"/>
                <v:stroke color="#000000" joinstyle="miter" endarrow="block"/>
                <v:imagedata o:title=""/>
                <o:lock v:ext="edit" aspectratio="f"/>
              </v:line>
            </w:pict>
          </mc:Fallback>
        </mc:AlternateContent>
      </w:r>
      <w:r>
        <w:rPr>
          <w:sz w:val="24"/>
        </w:rPr>
        <mc:AlternateContent>
          <mc:Choice Requires="wps">
            <w:drawing>
              <wp:anchor distT="0" distB="0" distL="113665" distR="113665" simplePos="0" relativeHeight="1024" behindDoc="0" locked="0" layoutInCell="1" allowOverlap="1">
                <wp:simplePos x="0" y="0"/>
                <wp:positionH relativeFrom="column">
                  <wp:posOffset>3159760</wp:posOffset>
                </wp:positionH>
                <wp:positionV relativeFrom="paragraph">
                  <wp:posOffset>33020</wp:posOffset>
                </wp:positionV>
                <wp:extent cx="192405" cy="635"/>
                <wp:effectExtent l="0" t="0" r="0" b="0"/>
                <wp:wrapNone/>
                <wp:docPr id="42" name="_x0000_s1072"/>
                <wp:cNvGraphicFramePr/>
                <a:graphic xmlns:a="http://schemas.openxmlformats.org/drawingml/2006/main">
                  <a:graphicData uri="http://schemas.microsoft.com/office/word/2010/wordprocessingShape">
                    <wps:wsp>
                      <wps:cNvCnPr/>
                      <wps:spPr>
                        <a:xfrm>
                          <a:off x="0" y="0"/>
                          <a:ext cx="192405" cy="952"/>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_x0000_s1072" o:spid="_x0000_s1026" o:spt="20" style="position:absolute;left:0pt;margin-left:248.8pt;margin-top:2.6pt;height:0.05pt;width:15.15pt;z-index:1024;mso-width-relative:page;mso-height-relative:page;" filled="f" stroked="t" coordsize="21600,21600" o:gfxdata="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PFK+C/V&#10;AAAABwEAAA8AAAAAAAAAAQAgAAAAOAAAAGRycy9kb3ducmV2LnhtbFBLAQIUABQAAAAIAIdO4kAQ&#10;QtBIDQIAAAoEAAAOAAAAAAAAAAEAIAAAADoBAABkcnMvZTJvRG9jLnhtbFBLBQYAAAAABgAGAFkB&#10;AAC5BQAAAAA=&#10;">
                <v:fill on="f" focussize="0,0"/>
                <v:stroke color="#000000" joinstyle="miter" endarrow="block"/>
                <v:imagedata o:title=""/>
                <o:lock v:ext="edit" aspectratio="f"/>
              </v:line>
            </w:pict>
          </mc:Fallback>
        </mc:AlternateContent>
      </w:r>
      <w:r>
        <w:rPr>
          <w:sz w:val="24"/>
        </w:rPr>
        <mc:AlternateContent>
          <mc:Choice Requires="wps">
            <w:drawing>
              <wp:anchor distT="0" distB="0" distL="113665" distR="113665" simplePos="0" relativeHeight="1024" behindDoc="0" locked="0" layoutInCell="1" allowOverlap="1">
                <wp:simplePos x="0" y="0"/>
                <wp:positionH relativeFrom="column">
                  <wp:posOffset>1805305</wp:posOffset>
                </wp:positionH>
                <wp:positionV relativeFrom="paragraph">
                  <wp:posOffset>213995</wp:posOffset>
                </wp:positionV>
                <wp:extent cx="95250" cy="635"/>
                <wp:effectExtent l="0" t="0" r="0" b="0"/>
                <wp:wrapNone/>
                <wp:docPr id="44" name="直线 21"/>
                <wp:cNvGraphicFramePr/>
                <a:graphic xmlns:a="http://schemas.openxmlformats.org/drawingml/2006/main">
                  <a:graphicData uri="http://schemas.microsoft.com/office/word/2010/wordprocessingShape">
                    <wps:wsp>
                      <wps:cNvCnPr/>
                      <wps:spPr>
                        <a:xfrm>
                          <a:off x="0" y="0"/>
                          <a:ext cx="95249" cy="952"/>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直线 21" o:spid="_x0000_s1026" o:spt="20" style="position:absolute;left:0pt;margin-left:142.15pt;margin-top:16.85pt;height:0.05pt;width:7.5pt;z-index:1024;mso-width-relative:page;mso-height-relative:page;" filled="f" stroked="t" coordsize="21600,21600" o:gfxdata="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BynoEs1gAAAAkBAAAPAAAAAAAAAAEAIAAAADgAAABkcnMvZG93bnJldi54bWxQSwECFAAUAAAA&#10;CACHTuJAxPIBSBMCAAAGBAAADgAAAAAAAAABACAAAAA7AQAAZHJzL2Uyb0RvYy54bWxQSwUGAAAA&#10;AAYABgBZAQAAwAUAAAAA&#10;">
                <v:fill on="f" focussize="0,0"/>
                <v:stroke color="#000000" joinstyle="miter" endarrow="block"/>
                <v:imagedata o:title=""/>
                <o:lock v:ext="edit" aspectratio="f"/>
              </v:line>
            </w:pict>
          </mc:Fallback>
        </mc:AlternateContent>
      </w:r>
      <w:r>
        <w:rPr>
          <w:sz w:val="24"/>
        </w:rPr>
        <mc:AlternateContent>
          <mc:Choice Requires="wps">
            <w:drawing>
              <wp:anchor distT="0" distB="0" distL="113665" distR="113665" simplePos="0" relativeHeight="1024" behindDoc="0" locked="0" layoutInCell="1" allowOverlap="1">
                <wp:simplePos x="0" y="0"/>
                <wp:positionH relativeFrom="column">
                  <wp:posOffset>4961255</wp:posOffset>
                </wp:positionH>
                <wp:positionV relativeFrom="paragraph">
                  <wp:posOffset>139700</wp:posOffset>
                </wp:positionV>
                <wp:extent cx="267335" cy="635"/>
                <wp:effectExtent l="0" t="0" r="0" b="0"/>
                <wp:wrapNone/>
                <wp:docPr id="46" name="_x0000_s1063"/>
                <wp:cNvGraphicFramePr/>
                <a:graphic xmlns:a="http://schemas.openxmlformats.org/drawingml/2006/main">
                  <a:graphicData uri="http://schemas.microsoft.com/office/word/2010/wordprocessingShape">
                    <wps:wsp>
                      <wps:cNvCnPr/>
                      <wps:spPr>
                        <a:xfrm>
                          <a:off x="0" y="0"/>
                          <a:ext cx="267334" cy="952"/>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_x0000_s1063" o:spid="_x0000_s1026" o:spt="20" style="position:absolute;left:0pt;margin-left:390.65pt;margin-top:11pt;height:0.05pt;width:21.05pt;z-index:1024;mso-width-relative:page;mso-height-relative:page;" filled="f" stroked="t" coordsize="21600,21600" o:gfxdata="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Z/N0&#10;mdYAAAAJAQAADwAAAAAAAAABACAAAAA4AAAAZHJzL2Rvd25yZXYueG1sUEsBAhQAFAAAAAgAh07i&#10;QCUIPnMOAgAACgQAAA4AAAAAAAAAAQAgAAAAOwEAAGRycy9lMm9Eb2MueG1sUEsFBgAAAAAGAAYA&#10;WQEAALsFAAAAAA==&#10;">
                <v:fill on="f" focussize="0,0"/>
                <v:stroke color="#000000" joinstyle="miter" endarrow="block"/>
                <v:imagedata o:title=""/>
                <o:lock v:ext="edit" aspectratio="f"/>
              </v:line>
            </w:pict>
          </mc:Fallback>
        </mc:AlternateContent>
      </w:r>
    </w:p>
    <w:p>
      <w:pPr>
        <w:tabs>
          <w:tab w:val="left" w:pos="540"/>
          <w:tab w:val="left" w:pos="5610"/>
        </w:tabs>
        <w:rPr>
          <w:sz w:val="36"/>
          <w:szCs w:val="36"/>
        </w:rPr>
      </w:pPr>
      <w:r>
        <w:rPr>
          <w:sz w:val="24"/>
        </w:rPr>
        <mc:AlternateContent>
          <mc:Choice Requires="wps">
            <w:drawing>
              <wp:anchor distT="0" distB="0" distL="113665" distR="113665" simplePos="0" relativeHeight="1024" behindDoc="0" locked="0" layoutInCell="1" allowOverlap="1">
                <wp:simplePos x="0" y="0"/>
                <wp:positionH relativeFrom="column">
                  <wp:posOffset>7765415</wp:posOffset>
                </wp:positionH>
                <wp:positionV relativeFrom="paragraph">
                  <wp:posOffset>50800</wp:posOffset>
                </wp:positionV>
                <wp:extent cx="635" cy="1196340"/>
                <wp:effectExtent l="0" t="0" r="0" b="0"/>
                <wp:wrapNone/>
                <wp:docPr id="48" name="直线 24"/>
                <wp:cNvGraphicFramePr/>
                <a:graphic xmlns:a="http://schemas.openxmlformats.org/drawingml/2006/main">
                  <a:graphicData uri="http://schemas.microsoft.com/office/word/2010/wordprocessingShape">
                    <wps:wsp>
                      <wps:cNvCnPr/>
                      <wps:spPr>
                        <a:xfrm>
                          <a:off x="0" y="0"/>
                          <a:ext cx="952" cy="1196339"/>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直线 24" o:spid="_x0000_s1026" o:spt="20" style="position:absolute;left:0pt;margin-left:611.45pt;margin-top:4pt;height:94.2pt;width:0.05pt;z-index:1024;mso-width-relative:page;mso-height-relative:page;" filled="f" stroked="t" coordsize="21600,21600" o:gfxdata="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ATFIXc1gAAAAsBAAAPAAAAAAAAAAEAIAAAADgAAABkcnMvZG93bnJldi54bWxQSwECFAAU&#10;AAAACACHTuJAiaSXvhYCAAAIBAAADgAAAAAAAAABACAAAAA7AQAAZHJzL2Uyb0RvYy54bWxQSwUG&#10;AAAAAAYABgBZAQAAwwUAAAAA&#10;">
                <v:fill on="f" focussize="0,0"/>
                <v:stroke color="#000000" joinstyle="miter" endarrow="block"/>
                <v:imagedata o:title=""/>
                <o:lock v:ext="edit" aspectratio="f"/>
              </v:line>
            </w:pict>
          </mc:Fallback>
        </mc:AlternateContent>
      </w:r>
      <w:r>
        <w:rPr>
          <w:sz w:val="24"/>
        </w:rPr>
        <mc:AlternateContent>
          <mc:Choice Requires="wps">
            <w:drawing>
              <wp:anchor distT="0" distB="0" distL="113665" distR="113665" simplePos="0" relativeHeight="1024" behindDoc="0" locked="0" layoutInCell="1" allowOverlap="1">
                <wp:simplePos x="0" y="0"/>
                <wp:positionH relativeFrom="column">
                  <wp:posOffset>5060315</wp:posOffset>
                </wp:positionH>
                <wp:positionV relativeFrom="paragraph">
                  <wp:posOffset>349885</wp:posOffset>
                </wp:positionV>
                <wp:extent cx="267335" cy="635"/>
                <wp:effectExtent l="0" t="0" r="0" b="0"/>
                <wp:wrapNone/>
                <wp:docPr id="50" name="_x0000_s1074"/>
                <wp:cNvGraphicFramePr/>
                <a:graphic xmlns:a="http://schemas.openxmlformats.org/drawingml/2006/main">
                  <a:graphicData uri="http://schemas.microsoft.com/office/word/2010/wordprocessingShape">
                    <wps:wsp>
                      <wps:cNvCnPr/>
                      <wps:spPr>
                        <a:xfrm>
                          <a:off x="0" y="0"/>
                          <a:ext cx="267334" cy="952"/>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_x0000_s1074" o:spid="_x0000_s1026" o:spt="20" style="position:absolute;left:0pt;margin-left:398.45pt;margin-top:27.55pt;height:0.05pt;width:21.05pt;z-index:1024;mso-width-relative:page;mso-height-relative:page;" filled="f" stroked="t" coordsize="21600,21600" o:gfxdata="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BO&#10;sHTWAAAACQEAAA8AAAAAAAAAAQAgAAAAOAAAAGRycy9kb3ducmV2LnhtbFBLAQIUABQAAAAIAIdO&#10;4kAUD0EFDwIAAAoEAAAOAAAAAAAAAAEAIAAAADsBAABkcnMvZTJvRG9jLnhtbFBLBQYAAAAABgAG&#10;AFkBAAC8BQAAAAA=&#10;">
                <v:fill on="f" focussize="0,0"/>
                <v:stroke color="#000000" joinstyle="miter" endarrow="block"/>
                <v:imagedata o:title=""/>
                <o:lock v:ext="edit" aspectratio="f"/>
              </v:line>
            </w:pict>
          </mc:Fallback>
        </mc:AlternateContent>
      </w:r>
      <w:r>
        <w:rPr>
          <w:sz w:val="24"/>
        </w:rPr>
        <mc:AlternateContent>
          <mc:Choice Requires="wps">
            <w:drawing>
              <wp:anchor distT="0" distB="0" distL="113665" distR="113665" simplePos="0" relativeHeight="1024" behindDoc="0" locked="0" layoutInCell="1" allowOverlap="1">
                <wp:simplePos x="0" y="0"/>
                <wp:positionH relativeFrom="column">
                  <wp:posOffset>3390900</wp:posOffset>
                </wp:positionH>
                <wp:positionV relativeFrom="paragraph">
                  <wp:posOffset>349885</wp:posOffset>
                </wp:positionV>
                <wp:extent cx="307340" cy="635"/>
                <wp:effectExtent l="0" t="0" r="0" b="0"/>
                <wp:wrapNone/>
                <wp:docPr id="52" name="直线 13"/>
                <wp:cNvGraphicFramePr/>
                <a:graphic xmlns:a="http://schemas.openxmlformats.org/drawingml/2006/main">
                  <a:graphicData uri="http://schemas.microsoft.com/office/word/2010/wordprocessingShape">
                    <wps:wsp>
                      <wps:cNvCnPr/>
                      <wps:spPr>
                        <a:xfrm>
                          <a:off x="0" y="0"/>
                          <a:ext cx="307339" cy="952"/>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直线 13" o:spid="_x0000_s1026" o:spt="20" style="position:absolute;left:0pt;margin-left:267pt;margin-top:27.55pt;height:0.05pt;width:24.2pt;z-index:1024;mso-width-relative:page;mso-height-relative:page;" filled="f" stroked="t" coordsize="21600,21600" o:gfxdata="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DBT0u91wAAAAkBAAAPAAAAAAAAAAEAIAAAADgAAABkcnMvZG93bnJldi54bWxQSwECFAAU&#10;AAAACACHTuJAeX64zBUCAAAHBAAADgAAAAAAAAABACAAAAA8AQAAZHJzL2Uyb0RvYy54bWxQSwUG&#10;AAAAAAYABgBZAQAAwwUAAAAA&#10;">
                <v:fill on="f" focussize="0,0"/>
                <v:stroke color="#000000" joinstyle="miter" endarrow="block"/>
                <v:imagedata o:title=""/>
                <o:lock v:ext="edit" aspectratio="f"/>
              </v:line>
            </w:pict>
          </mc:Fallback>
        </mc:AlternateContent>
      </w:r>
      <w:r>
        <w:rPr>
          <w:sz w:val="36"/>
          <w:szCs w:val="36"/>
        </w:rPr>
        <mc:AlternateContent>
          <mc:Choice Requires="wps">
            <w:drawing>
              <wp:anchor distT="0" distB="0" distL="113665" distR="113665" simplePos="0" relativeHeight="1024" behindDoc="0" locked="0" layoutInCell="1" allowOverlap="1">
                <wp:simplePos x="0" y="0"/>
                <wp:positionH relativeFrom="column">
                  <wp:posOffset>3698875</wp:posOffset>
                </wp:positionH>
                <wp:positionV relativeFrom="paragraph">
                  <wp:posOffset>200660</wp:posOffset>
                </wp:positionV>
                <wp:extent cx="1362075" cy="336550"/>
                <wp:effectExtent l="0" t="0" r="0" b="0"/>
                <wp:wrapNone/>
                <wp:docPr id="54" name="矩形 11"/>
                <wp:cNvGraphicFramePr/>
                <a:graphic xmlns:a="http://schemas.openxmlformats.org/drawingml/2006/main">
                  <a:graphicData uri="http://schemas.microsoft.com/office/word/2010/wordprocessingShape">
                    <wps:wsp>
                      <wps:cNvSpPr/>
                      <wps:spPr>
                        <a:xfrm>
                          <a:off x="0" y="0"/>
                          <a:ext cx="1362075" cy="336550"/>
                        </a:xfrm>
                        <a:prstGeom prst="rect">
                          <a:avLst/>
                        </a:prstGeom>
                        <a:solidFill>
                          <a:srgbClr val="FFFFFF"/>
                        </a:solidFill>
                        <a:ln w="9525" cap="flat" cmpd="sng">
                          <a:solidFill>
                            <a:srgbClr val="000000"/>
                          </a:solidFill>
                          <a:prstDash val="solid"/>
                          <a:miter/>
                        </a:ln>
                      </wps:spPr>
                      <wps:txbx>
                        <w:txbxContent>
                          <w:p>
                            <w:pPr>
                              <w:jc w:val="center"/>
                            </w:pPr>
                            <w:r>
                              <w:rPr>
                                <w:rFonts w:hint="eastAsia"/>
                              </w:rPr>
                              <w:t>不予受理</w:t>
                            </w:r>
                          </w:p>
                        </w:txbxContent>
                      </wps:txbx>
                      <wps:bodyPr vert="horz" wrap="square" lIns="91440" tIns="45720" rIns="91440" bIns="45720" anchor="t" anchorCtr="false" upright="true">
                        <a:noAutofit/>
                      </wps:bodyPr>
                    </wps:wsp>
                  </a:graphicData>
                </a:graphic>
              </wp:anchor>
            </w:drawing>
          </mc:Choice>
          <mc:Fallback>
            <w:pict>
              <v:rect id="矩形 11" o:spid="_x0000_s1026" o:spt="1" style="position:absolute;left:0pt;margin-left:291.25pt;margin-top:15.8pt;height:26.5pt;width:107.25pt;z-index:1024;mso-width-relative:page;mso-height-relative:page;" fillcolor="#FFFFFF" filled="t" stroked="t" coordsize="21600,21600" o:gfxdata="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COSVix2QAAAAkBAAAPAAAAAAAAAAEAIAAAADgAAABkcnMvZG93bnJldi54bWxQSwECFAAUAAAA&#10;CACHTuJAWIu2GBACAAARBAAADgAAAAAAAAABACAAAAA+AQAAZHJzL2Uyb0RvYy54bWxQSwUGAAAA&#10;AAYABgBZAQAAwAUAAAAA&#10;">
                <v:fill on="t" focussize="0,0"/>
                <v:stroke color="#000000" joinstyle="miter"/>
                <v:imagedata o:title=""/>
                <o:lock v:ext="edit" aspectratio="f"/>
                <v:textbox>
                  <w:txbxContent>
                    <w:p>
                      <w:pPr>
                        <w:jc w:val="center"/>
                      </w:pPr>
                      <w:r>
                        <w:rPr>
                          <w:rFonts w:hint="eastAsia"/>
                        </w:rPr>
                        <w:t>不予受理</w:t>
                      </w:r>
                    </w:p>
                  </w:txbxContent>
                </v:textbox>
              </v:rect>
            </w:pict>
          </mc:Fallback>
        </mc:AlternateContent>
      </w:r>
      <w:r>
        <w:rPr>
          <w:sz w:val="36"/>
          <w:szCs w:val="36"/>
        </w:rPr>
        <w:tab/>
      </w:r>
      <w:r>
        <w:rPr>
          <w:sz w:val="36"/>
          <w:szCs w:val="36"/>
        </w:rPr>
        <w:tab/>
      </w:r>
    </w:p>
    <w:p>
      <w:pPr>
        <w:rPr>
          <w:sz w:val="36"/>
          <w:szCs w:val="36"/>
        </w:rPr>
      </w:pPr>
      <w:r>
        <w:rPr>
          <w:sz w:val="36"/>
          <w:szCs w:val="36"/>
        </w:rPr>
        <mc:AlternateContent>
          <mc:Choice Requires="wps">
            <w:drawing>
              <wp:anchor distT="0" distB="0" distL="113665" distR="113665" simplePos="0" relativeHeight="1024" behindDoc="0" locked="0" layoutInCell="1" allowOverlap="1">
                <wp:simplePos x="0" y="0"/>
                <wp:positionH relativeFrom="column">
                  <wp:posOffset>3712210</wp:posOffset>
                </wp:positionH>
                <wp:positionV relativeFrom="paragraph">
                  <wp:posOffset>146050</wp:posOffset>
                </wp:positionV>
                <wp:extent cx="1355090" cy="481330"/>
                <wp:effectExtent l="0" t="0" r="0" b="0"/>
                <wp:wrapNone/>
                <wp:docPr id="57" name="矩形 31"/>
                <wp:cNvGraphicFramePr/>
                <a:graphic xmlns:a="http://schemas.openxmlformats.org/drawingml/2006/main">
                  <a:graphicData uri="http://schemas.microsoft.com/office/word/2010/wordprocessingShape">
                    <wps:wsp>
                      <wps:cNvSpPr/>
                      <wps:spPr>
                        <a:xfrm>
                          <a:off x="0" y="0"/>
                          <a:ext cx="1355089" cy="481330"/>
                        </a:xfrm>
                        <a:prstGeom prst="rect">
                          <a:avLst/>
                        </a:prstGeom>
                        <a:solidFill>
                          <a:srgbClr val="FFFFFF"/>
                        </a:solidFill>
                        <a:ln w="9525" cap="flat" cmpd="sng">
                          <a:solidFill>
                            <a:srgbClr val="000000"/>
                          </a:solidFill>
                          <a:prstDash val="solid"/>
                          <a:miter/>
                        </a:ln>
                      </wps:spPr>
                      <wps:txbx>
                        <w:txbxContent>
                          <w:p>
                            <w:pPr>
                              <w:rPr>
                                <w:rFonts w:ascii="宋体"/>
                                <w:color w:val="auto"/>
                              </w:rPr>
                            </w:pPr>
                            <w:r>
                              <w:rPr>
                                <w:rFonts w:hint="eastAsia" w:ascii="宋体"/>
                                <w:color w:val="auto"/>
                              </w:rPr>
                              <w:t>告知理由，出具《不予受理通知书》</w:t>
                            </w:r>
                          </w:p>
                        </w:txbxContent>
                      </wps:txbx>
                      <wps:bodyPr vert="horz" wrap="square" lIns="91440" tIns="45720" rIns="91440" bIns="45720" anchor="t" anchorCtr="false" upright="true">
                        <a:noAutofit/>
                      </wps:bodyPr>
                    </wps:wsp>
                  </a:graphicData>
                </a:graphic>
              </wp:anchor>
            </w:drawing>
          </mc:Choice>
          <mc:Fallback>
            <w:pict>
              <v:rect id="矩形 31" o:spid="_x0000_s1026" o:spt="1" style="position:absolute;left:0pt;margin-left:292.3pt;margin-top:11.5pt;height:37.9pt;width:106.7pt;z-index:1024;mso-width-relative:page;mso-height-relative:page;" fillcolor="#FFFFFF" filled="t" stroked="t" coordsize="21600,21600" o:gfxdata="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A7bVj/2AAAAAkBAAAPAAAAAAAAAAEAIAAAADgAAABkcnMvZG93bnJldi54bWxQSwECFAAUAAAA&#10;CACHTuJADa6zwRECAAARBAAADgAAAAAAAAABACAAAAA9AQAAZHJzL2Uyb0RvYy54bWxQSwUGAAAA&#10;AAYABgBZAQAAwAUAAAAA&#10;">
                <v:fill on="t" focussize="0,0"/>
                <v:stroke color="#000000" joinstyle="miter"/>
                <v:imagedata o:title=""/>
                <o:lock v:ext="edit" aspectratio="f"/>
                <v:textbox>
                  <w:txbxContent>
                    <w:p>
                      <w:pPr>
                        <w:rPr>
                          <w:rFonts w:ascii="宋体"/>
                          <w:color w:val="auto"/>
                        </w:rPr>
                      </w:pPr>
                      <w:r>
                        <w:rPr>
                          <w:rFonts w:hint="eastAsia" w:ascii="宋体"/>
                          <w:color w:val="auto"/>
                        </w:rPr>
                        <w:t>告知理由，出具《不予受理通知书》</w:t>
                      </w:r>
                    </w:p>
                  </w:txbxContent>
                </v:textbox>
              </v:rect>
            </w:pict>
          </mc:Fallback>
        </mc:AlternateContent>
      </w:r>
    </w:p>
    <w:p>
      <w:pPr>
        <w:rPr>
          <w:sz w:val="36"/>
          <w:szCs w:val="36"/>
        </w:rPr>
      </w:pPr>
      <w:r>
        <w:rPr>
          <w:sz w:val="36"/>
          <w:szCs w:val="36"/>
        </w:rPr>
        <mc:AlternateContent>
          <mc:Choice Requires="wps">
            <w:drawing>
              <wp:anchor distT="0" distB="0" distL="113665" distR="113665" simplePos="0" relativeHeight="1024" behindDoc="0" locked="0" layoutInCell="1" allowOverlap="1">
                <wp:simplePos x="0" y="0"/>
                <wp:positionH relativeFrom="column">
                  <wp:posOffset>8512810</wp:posOffset>
                </wp:positionH>
                <wp:positionV relativeFrom="paragraph">
                  <wp:posOffset>60325</wp:posOffset>
                </wp:positionV>
                <wp:extent cx="1227455" cy="884555"/>
                <wp:effectExtent l="0" t="0" r="0" b="0"/>
                <wp:wrapNone/>
                <wp:docPr id="60" name="矩形 7"/>
                <wp:cNvGraphicFramePr/>
                <a:graphic xmlns:a="http://schemas.openxmlformats.org/drawingml/2006/main">
                  <a:graphicData uri="http://schemas.microsoft.com/office/word/2010/wordprocessingShape">
                    <wps:wsp>
                      <wps:cNvSpPr/>
                      <wps:spPr>
                        <a:xfrm>
                          <a:off x="0" y="0"/>
                          <a:ext cx="1227455" cy="884555"/>
                        </a:xfrm>
                        <a:prstGeom prst="rect">
                          <a:avLst/>
                        </a:prstGeom>
                        <a:solidFill>
                          <a:srgbClr val="FFFFFF"/>
                        </a:solidFill>
                        <a:ln w="9525" cap="flat" cmpd="sng">
                          <a:solidFill>
                            <a:srgbClr val="000000"/>
                          </a:solidFill>
                          <a:prstDash val="solid"/>
                          <a:miter/>
                        </a:ln>
                      </wps:spPr>
                      <wps:txbx>
                        <w:txbxContent>
                          <w:p>
                            <w:pPr>
                              <w:rPr>
                                <w:rFonts w:hint="eastAsia" w:ascii="宋体" w:eastAsia="宋体"/>
                                <w:color w:val="auto"/>
                                <w:sz w:val="18"/>
                                <w:szCs w:val="18"/>
                                <w:lang w:val="en-GB" w:eastAsia="zh-CN"/>
                              </w:rPr>
                            </w:pPr>
                            <w:r>
                              <w:rPr>
                                <w:rFonts w:hint="eastAsia" w:ascii="宋体"/>
                                <w:color w:val="auto"/>
                                <w:sz w:val="18"/>
                                <w:szCs w:val="18"/>
                                <w:lang w:val="en-GB" w:eastAsia="zh-CN"/>
                              </w:rPr>
                              <w:t>不予批准，依法向省人民政府、生态环境部申请行政复议或向人民法院提起诉讼。</w:t>
                            </w:r>
                          </w:p>
                          <w:p>
                            <w:pPr>
                              <w:rPr>
                                <w:rFonts w:hint="eastAsia" w:ascii="宋体" w:eastAsia="宋体"/>
                                <w:lang w:val="en-GB" w:eastAsia="zh-CN"/>
                              </w:rPr>
                            </w:pPr>
                          </w:p>
                        </w:txbxContent>
                      </wps:txbx>
                      <wps:bodyPr vert="horz" wrap="square" lIns="91440" tIns="45720" rIns="91440" bIns="45720" anchor="t" anchorCtr="false" upright="true">
                        <a:noAutofit/>
                      </wps:bodyPr>
                    </wps:wsp>
                  </a:graphicData>
                </a:graphic>
              </wp:anchor>
            </w:drawing>
          </mc:Choice>
          <mc:Fallback>
            <w:pict>
              <v:rect id="矩形 7" o:spid="_x0000_s1026" o:spt="1" style="position:absolute;left:0pt;margin-left:670.3pt;margin-top:4.75pt;height:69.65pt;width:96.65pt;z-index:1024;mso-width-relative:page;mso-height-relative:page;" fillcolor="#FFFFFF" filled="t" stroked="t" coordsize="21600,21600" o:gfxdata="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D4kXEq&#10;2QAAAAsBAAAPAAAAAAAAAAEAIAAAADgAAABkcnMvZG93bnJldi54bWxQSwECFAAUAAAACACHTuJA&#10;CHUBDAoCAAAQBAAADgAAAAAAAAABACAAAAA+AQAAZHJzL2Uyb0RvYy54bWxQSwUGAAAAAAYABgBZ&#10;AQAAugUAAAAA&#10;">
                <v:fill on="t" focussize="0,0"/>
                <v:stroke color="#000000" joinstyle="miter"/>
                <v:imagedata o:title=""/>
                <o:lock v:ext="edit" aspectratio="f"/>
                <v:textbox>
                  <w:txbxContent>
                    <w:p>
                      <w:pPr>
                        <w:rPr>
                          <w:rFonts w:hint="eastAsia" w:ascii="宋体" w:eastAsia="宋体"/>
                          <w:color w:val="auto"/>
                          <w:sz w:val="18"/>
                          <w:szCs w:val="18"/>
                          <w:lang w:val="en-GB" w:eastAsia="zh-CN"/>
                        </w:rPr>
                      </w:pPr>
                      <w:r>
                        <w:rPr>
                          <w:rFonts w:hint="eastAsia" w:ascii="宋体"/>
                          <w:color w:val="auto"/>
                          <w:sz w:val="18"/>
                          <w:szCs w:val="18"/>
                          <w:lang w:val="en-GB" w:eastAsia="zh-CN"/>
                        </w:rPr>
                        <w:t>不予批准，依法向省人民政府、生态环境部申请行政复议或向人民法院提起诉讼。</w:t>
                      </w:r>
                    </w:p>
                    <w:p>
                      <w:pPr>
                        <w:rPr>
                          <w:rFonts w:hint="eastAsia" w:ascii="宋体" w:eastAsia="宋体"/>
                          <w:lang w:val="en-GB" w:eastAsia="zh-CN"/>
                        </w:rPr>
                      </w:pPr>
                    </w:p>
                  </w:txbxContent>
                </v:textbox>
              </v:rect>
            </w:pict>
          </mc:Fallback>
        </mc:AlternateContent>
      </w:r>
      <w:r>
        <w:rPr>
          <w:sz w:val="36"/>
          <w:szCs w:val="36"/>
        </w:rPr>
        <mc:AlternateContent>
          <mc:Choice Requires="wps">
            <w:drawing>
              <wp:anchor distT="0" distB="0" distL="113665" distR="113665" simplePos="0" relativeHeight="1024" behindDoc="0" locked="0" layoutInCell="1" allowOverlap="1">
                <wp:simplePos x="0" y="0"/>
                <wp:positionH relativeFrom="column">
                  <wp:posOffset>3712210</wp:posOffset>
                </wp:positionH>
                <wp:positionV relativeFrom="paragraph">
                  <wp:posOffset>222250</wp:posOffset>
                </wp:positionV>
                <wp:extent cx="1364615" cy="1313180"/>
                <wp:effectExtent l="0" t="0" r="0" b="0"/>
                <wp:wrapNone/>
                <wp:docPr id="63" name="矩形 34"/>
                <wp:cNvGraphicFramePr/>
                <a:graphic xmlns:a="http://schemas.openxmlformats.org/drawingml/2006/main">
                  <a:graphicData uri="http://schemas.microsoft.com/office/word/2010/wordprocessingShape">
                    <wps:wsp>
                      <wps:cNvSpPr/>
                      <wps:spPr>
                        <a:xfrm>
                          <a:off x="0" y="0"/>
                          <a:ext cx="1364615" cy="1313180"/>
                        </a:xfrm>
                        <a:prstGeom prst="rect">
                          <a:avLst/>
                        </a:prstGeom>
                        <a:solidFill>
                          <a:srgbClr val="FFFFFF"/>
                        </a:solidFill>
                        <a:ln w="9525" cap="flat" cmpd="sng">
                          <a:solidFill>
                            <a:srgbClr val="000000"/>
                          </a:solidFill>
                          <a:prstDash val="solid"/>
                          <a:miter/>
                        </a:ln>
                      </wps:spPr>
                      <wps:txbx>
                        <w:txbxContent>
                          <w:p>
                            <w:pPr>
                              <w:jc w:val="left"/>
                              <w:rPr>
                                <w:rFonts w:ascii="宋体"/>
                                <w:color w:val="auto"/>
                              </w:rPr>
                            </w:pPr>
                            <w:r>
                              <w:rPr>
                                <w:rFonts w:hint="eastAsia" w:ascii="宋体"/>
                                <w:color w:val="auto"/>
                              </w:rPr>
                              <w:t>经办处室：</w:t>
                            </w:r>
                            <w:r>
                              <w:rPr>
                                <w:rFonts w:hint="eastAsia" w:ascii="宋体" w:cs="宋体"/>
                                <w:color w:val="auto"/>
                                <w:kern w:val="0"/>
                                <w:szCs w:val="21"/>
                              </w:rPr>
                              <w:t>核与辐射安全监管处:0851-</w:t>
                            </w:r>
                            <w:r>
                              <w:rPr>
                                <w:rFonts w:ascii="宋体" w:cs="宋体"/>
                                <w:color w:val="auto"/>
                                <w:kern w:val="0"/>
                                <w:szCs w:val="21"/>
                              </w:rPr>
                              <w:t>85867963</w:t>
                            </w:r>
                          </w:p>
                          <w:p>
                            <w:pPr>
                              <w:jc w:val="left"/>
                              <w:rPr>
                                <w:rFonts w:ascii="宋体"/>
                                <w:color w:val="auto"/>
                              </w:rPr>
                            </w:pPr>
                            <w:r>
                              <w:rPr>
                                <w:rFonts w:hint="eastAsia" w:ascii="宋体"/>
                                <w:color w:val="auto"/>
                              </w:rPr>
                              <w:t>派驻政务服务中心窗口咨询电话：:</w:t>
                            </w:r>
                            <w:r>
                              <w:rPr>
                                <w:rFonts w:ascii="宋体"/>
                                <w:color w:val="auto"/>
                              </w:rPr>
                              <w:t>0851-</w:t>
                            </w:r>
                            <w:r>
                              <w:rPr>
                                <w:rFonts w:hint="eastAsia" w:ascii="宋体"/>
                                <w:color w:val="auto"/>
                              </w:rPr>
                              <w:t>86987058</w:t>
                            </w:r>
                          </w:p>
                        </w:txbxContent>
                      </wps:txbx>
                      <wps:bodyPr vert="horz" wrap="square" lIns="91440" tIns="45720" rIns="91440" bIns="45720" anchor="t" anchorCtr="false" upright="true">
                        <a:noAutofit/>
                      </wps:bodyPr>
                    </wps:wsp>
                  </a:graphicData>
                </a:graphic>
              </wp:anchor>
            </w:drawing>
          </mc:Choice>
          <mc:Fallback>
            <w:pict>
              <v:rect id="矩形 34" o:spid="_x0000_s1026" o:spt="1" style="position:absolute;left:0pt;margin-left:292.3pt;margin-top:17.5pt;height:103.4pt;width:107.45pt;z-index:1024;mso-width-relative:page;mso-height-relative:page;" fillcolor="#FFFFFF" filled="t" stroked="t" coordsize="21600,21600" o:gfxdata="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Ad7rpe2QAAAAoBAAAPAAAAAAAAAAEAIAAAADgAAABkcnMvZG93bnJldi54bWxQSwECFAAUAAAA&#10;CACHTuJAJWgPDBACAAASBAAADgAAAAAAAAABACAAAAA+AQAAZHJzL2Uyb0RvYy54bWxQSwUGAAAA&#10;AAYABgBZAQAAwAUAAAAA&#10;">
                <v:fill on="t" focussize="0,0"/>
                <v:stroke color="#000000" joinstyle="miter"/>
                <v:imagedata o:title=""/>
                <o:lock v:ext="edit" aspectratio="f"/>
                <v:textbox>
                  <w:txbxContent>
                    <w:p>
                      <w:pPr>
                        <w:jc w:val="left"/>
                        <w:rPr>
                          <w:rFonts w:ascii="宋体"/>
                          <w:color w:val="auto"/>
                        </w:rPr>
                      </w:pPr>
                      <w:r>
                        <w:rPr>
                          <w:rFonts w:hint="eastAsia" w:ascii="宋体"/>
                          <w:color w:val="auto"/>
                        </w:rPr>
                        <w:t>经办处室：</w:t>
                      </w:r>
                      <w:r>
                        <w:rPr>
                          <w:rFonts w:hint="eastAsia" w:ascii="宋体" w:cs="宋体"/>
                          <w:color w:val="auto"/>
                          <w:kern w:val="0"/>
                          <w:szCs w:val="21"/>
                        </w:rPr>
                        <w:t>核与辐射安全监管处:0851-</w:t>
                      </w:r>
                      <w:r>
                        <w:rPr>
                          <w:rFonts w:ascii="宋体" w:cs="宋体"/>
                          <w:color w:val="auto"/>
                          <w:kern w:val="0"/>
                          <w:szCs w:val="21"/>
                        </w:rPr>
                        <w:t>85867963</w:t>
                      </w:r>
                    </w:p>
                    <w:p>
                      <w:pPr>
                        <w:jc w:val="left"/>
                        <w:rPr>
                          <w:rFonts w:ascii="宋体"/>
                          <w:color w:val="auto"/>
                        </w:rPr>
                      </w:pPr>
                      <w:r>
                        <w:rPr>
                          <w:rFonts w:hint="eastAsia" w:ascii="宋体"/>
                          <w:color w:val="auto"/>
                        </w:rPr>
                        <w:t>派驻政务服务中心窗口咨询电话：:</w:t>
                      </w:r>
                      <w:r>
                        <w:rPr>
                          <w:rFonts w:ascii="宋体"/>
                          <w:color w:val="auto"/>
                        </w:rPr>
                        <w:t>0851-</w:t>
                      </w:r>
                      <w:r>
                        <w:rPr>
                          <w:rFonts w:hint="eastAsia" w:ascii="宋体"/>
                          <w:color w:val="auto"/>
                        </w:rPr>
                        <w:t>86987058</w:t>
                      </w:r>
                    </w:p>
                  </w:txbxContent>
                </v:textbox>
              </v:rect>
            </w:pict>
          </mc:Fallback>
        </mc:AlternateContent>
      </w:r>
    </w:p>
    <w:p>
      <w:pPr>
        <w:rPr>
          <w:sz w:val="36"/>
          <w:szCs w:val="36"/>
        </w:rPr>
      </w:pPr>
      <w:r>
        <w:rPr>
          <w:sz w:val="24"/>
        </w:rPr>
        <mc:AlternateContent>
          <mc:Choice Requires="wps">
            <w:drawing>
              <wp:anchor distT="0" distB="0" distL="113665" distR="113665" simplePos="0" relativeHeight="1024" behindDoc="0" locked="0" layoutInCell="1" allowOverlap="1">
                <wp:simplePos x="0" y="0"/>
                <wp:positionH relativeFrom="column">
                  <wp:posOffset>8257540</wp:posOffset>
                </wp:positionH>
                <wp:positionV relativeFrom="paragraph">
                  <wp:posOffset>212090</wp:posOffset>
                </wp:positionV>
                <wp:extent cx="267335" cy="635"/>
                <wp:effectExtent l="0" t="0" r="0" b="0"/>
                <wp:wrapNone/>
                <wp:docPr id="66" name="_x0000_s1077"/>
                <wp:cNvGraphicFramePr/>
                <a:graphic xmlns:a="http://schemas.openxmlformats.org/drawingml/2006/main">
                  <a:graphicData uri="http://schemas.microsoft.com/office/word/2010/wordprocessingShape">
                    <wps:wsp>
                      <wps:cNvCnPr/>
                      <wps:spPr>
                        <a:xfrm>
                          <a:off x="0" y="0"/>
                          <a:ext cx="267334" cy="952"/>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_x0000_s1077" o:spid="_x0000_s1026" o:spt="20" style="position:absolute;left:0pt;margin-left:650.2pt;margin-top:16.7pt;height:0.05pt;width:21.05pt;z-index:1024;mso-width-relative:page;mso-height-relative:page;" filled="f" stroked="t" coordsize="21600,21600" o:gfxdata="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D6&#10;oWKk1wAAAAsBAAAPAAAAAAAAAAEAIAAAADgAAABkcnMvZG93bnJldi54bWxQSwECFAAUAAAACACH&#10;TuJABcGOHQ8CAAAKBAAADgAAAAAAAAABACAAAAA8AQAAZHJzL2Uyb0RvYy54bWxQSwUGAAAAAAYA&#10;BgBZAQAAvQUAAAAA&#10;">
                <v:fill on="f" focussize="0,0"/>
                <v:stroke color="#000000" joinstyle="miter" endarrow="block"/>
                <v:imagedata o:title=""/>
                <o:lock v:ext="edit" aspectratio="f"/>
              </v:line>
            </w:pict>
          </mc:Fallback>
        </mc:AlternateContent>
      </w:r>
      <w:r>
        <w:rPr>
          <w:sz w:val="24"/>
        </w:rPr>
        <mc:AlternateContent>
          <mc:Choice Requires="wps">
            <w:drawing>
              <wp:anchor distT="0" distB="0" distL="113665" distR="113665" simplePos="0" relativeHeight="1024" behindDoc="0" locked="0" layoutInCell="1" allowOverlap="1">
                <wp:simplePos x="0" y="0"/>
                <wp:positionH relativeFrom="column">
                  <wp:posOffset>6854825</wp:posOffset>
                </wp:positionH>
                <wp:positionV relativeFrom="paragraph">
                  <wp:posOffset>69850</wp:posOffset>
                </wp:positionV>
                <wp:extent cx="1407160" cy="346075"/>
                <wp:effectExtent l="0" t="0" r="0" b="0"/>
                <wp:wrapNone/>
                <wp:docPr id="68" name="矩形 33"/>
                <wp:cNvGraphicFramePr/>
                <a:graphic xmlns:a="http://schemas.openxmlformats.org/drawingml/2006/main">
                  <a:graphicData uri="http://schemas.microsoft.com/office/word/2010/wordprocessingShape">
                    <wps:wsp>
                      <wps:cNvSpPr/>
                      <wps:spPr>
                        <a:xfrm>
                          <a:off x="0" y="0"/>
                          <a:ext cx="1407065" cy="346074"/>
                        </a:xfrm>
                        <a:prstGeom prst="rect">
                          <a:avLst/>
                        </a:prstGeom>
                        <a:solidFill>
                          <a:srgbClr val="FFFFFF"/>
                        </a:solidFill>
                        <a:ln w="9525" cap="flat" cmpd="sng">
                          <a:solidFill>
                            <a:srgbClr val="000000"/>
                          </a:solidFill>
                          <a:prstDash val="solid"/>
                          <a:miter/>
                        </a:ln>
                      </wps:spPr>
                      <wps:txbx>
                        <w:txbxContent>
                          <w:p>
                            <w:pPr>
                              <w:rPr>
                                <w:rFonts w:ascii="宋体"/>
                                <w:lang w:val="en-GB"/>
                              </w:rPr>
                            </w:pPr>
                            <w:r>
                              <w:rPr>
                                <w:rFonts w:hint="eastAsia" w:ascii="宋体"/>
                                <w:lang w:val="en-GB"/>
                              </w:rPr>
                              <w:t>送达行政许可申请人</w:t>
                            </w:r>
                          </w:p>
                        </w:txbxContent>
                      </wps:txbx>
                      <wps:bodyPr vert="horz" wrap="square" lIns="91440" tIns="45720" rIns="91440" bIns="45720" anchor="t" anchorCtr="false" upright="true">
                        <a:noAutofit/>
                      </wps:bodyPr>
                    </wps:wsp>
                  </a:graphicData>
                </a:graphic>
              </wp:anchor>
            </w:drawing>
          </mc:Choice>
          <mc:Fallback>
            <w:pict>
              <v:rect id="矩形 33" o:spid="_x0000_s1026" o:spt="1" style="position:absolute;left:0pt;margin-left:539.75pt;margin-top:5.5pt;height:27.25pt;width:110.8pt;z-index:1024;mso-width-relative:page;mso-height-relative:page;" fillcolor="#FFFFFF" filled="t" stroked="t" coordsize="21600,21600" o:gfxdata="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XDxE&#10;NNcAAAALAQAADwAAAAAAAAABACAAAAA4AAAAZHJzL2Rvd25yZXYueG1sUEsBAhQAFAAAAAgAh07i&#10;QLOe7wINAgAAEQQAAA4AAAAAAAAAAQAgAAAAPAEAAGRycy9lMm9Eb2MueG1sUEsFBgAAAAAGAAYA&#10;WQEAALsFAAAAAA==&#10;">
                <v:fill on="t" focussize="0,0"/>
                <v:stroke color="#000000" joinstyle="miter"/>
                <v:imagedata o:title=""/>
                <o:lock v:ext="edit" aspectratio="f"/>
                <v:textbox>
                  <w:txbxContent>
                    <w:p>
                      <w:pPr>
                        <w:rPr>
                          <w:rFonts w:ascii="宋体"/>
                          <w:lang w:val="en-GB"/>
                        </w:rPr>
                      </w:pPr>
                      <w:r>
                        <w:rPr>
                          <w:rFonts w:hint="eastAsia" w:ascii="宋体"/>
                          <w:lang w:val="en-GB"/>
                        </w:rPr>
                        <w:t>送达行政许可申请人</w:t>
                      </w:r>
                    </w:p>
                  </w:txbxContent>
                </v:textbox>
              </v:rect>
            </w:pict>
          </mc:Fallback>
        </mc:AlternateContent>
      </w:r>
      <w:r>
        <w:rPr>
          <w:sz w:val="36"/>
          <w:szCs w:val="36"/>
        </w:rPr>
        <mc:AlternateContent>
          <mc:Choice Requires="wps">
            <w:drawing>
              <wp:anchor distT="0" distB="0" distL="113665" distR="113665" simplePos="0" relativeHeight="1024" behindDoc="0" locked="0" layoutInCell="1" allowOverlap="1">
                <wp:simplePos x="0" y="0"/>
                <wp:positionH relativeFrom="column">
                  <wp:posOffset>5078730</wp:posOffset>
                </wp:positionH>
                <wp:positionV relativeFrom="paragraph">
                  <wp:posOffset>189865</wp:posOffset>
                </wp:positionV>
                <wp:extent cx="1709420" cy="1270"/>
                <wp:effectExtent l="0" t="0" r="0" b="0"/>
                <wp:wrapNone/>
                <wp:docPr id="71" name="_x0000_s1070"/>
                <wp:cNvGraphicFramePr/>
                <a:graphic xmlns:a="http://schemas.openxmlformats.org/drawingml/2006/main">
                  <a:graphicData uri="http://schemas.microsoft.com/office/word/2010/wordprocessingShape">
                    <wps:wsp>
                      <wps:cNvCnPr/>
                      <wps:spPr>
                        <a:xfrm rot="21600000" flipV="true">
                          <a:off x="5979749" y="5196837"/>
                          <a:ext cx="1709421" cy="1270"/>
                        </a:xfrm>
                        <a:prstGeom prst="straightConnector1">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shape id="_x0000_s1070" o:spid="_x0000_s1026" o:spt="32" type="#_x0000_t32" style="position:absolute;left:0pt;flip:y;margin-left:399.9pt;margin-top:14.95pt;height:0.1pt;width:134.6pt;z-index:1024;mso-width-relative:page;mso-height-relative:page;" filled="f" stroked="t" coordsize="21600,21600" o:gfxdata="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WAAAAZHJzL1BLAQIUABQAAAAIAIdO4kC4rH9f1wAAAAoBAAAPAAAAAAAA&#10;AAEAIAAAADgAAABkcnMvZG93bnJldi54bWxQSwECFAAUAAAACACHTuJAjKgJLDYCAABCBAAADgAA&#10;AAAAAAABACAAAAA8AQAAZHJzL2Uyb0RvYy54bWxQSwUGAAAAAAYABgBZAQAA5AUAAAAA&#10;">
                <v:fill on="f" focussize="0,0"/>
                <v:stroke color="#000000" joinstyle="miter" endarrow="block"/>
                <v:imagedata o:title=""/>
                <o:lock v:ext="edit" aspectratio="f"/>
              </v:shape>
            </w:pict>
          </mc:Fallback>
        </mc:AlternateContent>
      </w:r>
    </w:p>
    <w:p>
      <w:pPr>
        <w:rPr>
          <w:rFonts w:ascii="宋体"/>
          <w:color w:val="auto"/>
        </w:rPr>
      </w:pPr>
      <w:r>
        <w:rPr>
          <w:rFonts w:ascii="宋体"/>
          <w:color w:val="auto"/>
        </w:rPr>
        <mc:AlternateContent>
          <mc:Choice Requires="wps">
            <w:drawing>
              <wp:anchor distT="0" distB="0" distL="113665" distR="113665" simplePos="0" relativeHeight="1024" behindDoc="0" locked="0" layoutInCell="1" allowOverlap="1">
                <wp:simplePos x="0" y="0"/>
                <wp:positionH relativeFrom="column">
                  <wp:posOffset>4564380</wp:posOffset>
                </wp:positionH>
                <wp:positionV relativeFrom="paragraph">
                  <wp:posOffset>2896870</wp:posOffset>
                </wp:positionV>
                <wp:extent cx="1028700" cy="635"/>
                <wp:effectExtent l="0" t="0" r="0" b="0"/>
                <wp:wrapNone/>
                <wp:docPr id="73" name="直线 37"/>
                <wp:cNvGraphicFramePr/>
                <a:graphic xmlns:a="http://schemas.openxmlformats.org/drawingml/2006/main">
                  <a:graphicData uri="http://schemas.microsoft.com/office/word/2010/wordprocessingShape">
                    <wps:wsp>
                      <wps:cNvCnPr/>
                      <wps:spPr>
                        <a:xfrm rot="21600000" flipH="true">
                          <a:off x="0" y="0"/>
                          <a:ext cx="1028700" cy="952"/>
                        </a:xfrm>
                        <a:prstGeom prst="line">
                          <a:avLst/>
                        </a:prstGeom>
                        <a:noFill/>
                        <a:ln w="9525" cap="flat" cmpd="sng">
                          <a:solidFill>
                            <a:srgbClr val="000000"/>
                          </a:solidFill>
                          <a:prstDash val="solid"/>
                          <a:miter/>
                          <a:tailEnd type="triangle" w="med" len="med"/>
                        </a:ln>
                      </wps:spPr>
                      <wps:bodyPr vert="horz" wrap="square" lIns="91440" tIns="45720" rIns="91440" bIns="45720" anchor="t" anchorCtr="false" upright="true">
                        <a:noAutofit/>
                      </wps:bodyPr>
                    </wps:wsp>
                  </a:graphicData>
                </a:graphic>
              </wp:anchor>
            </w:drawing>
          </mc:Choice>
          <mc:Fallback>
            <w:pict>
              <v:line id="直线 37" o:spid="_x0000_s1026" o:spt="20" style="position:absolute;left:0pt;flip:x;margin-left:359.4pt;margin-top:228.1pt;height:0.05pt;width:81pt;z-index:1024;mso-width-relative:page;mso-height-relative:page;" filled="f" stroked="t" coordsize="21600,21600" o:gfxdata="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&#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AfwxgF2QAAAAsBAAAPAAAAAAAAAAEAIAAAADgAAABk&#10;cnMvZG93bnJldi54bWxQSwECFAAUAAAACACHTuJA2E++hCgCAAAkBAAADgAAAAAAAAABACAAAAA+&#10;AQAAZHJzL2Uyb0RvYy54bWxQSwUGAAAAAAYABgBZAQAA2AUAAAAA&#10;">
                <v:fill on="f" focussize="0,0"/>
                <v:stroke color="#000000" joinstyle="miter" endarrow="block"/>
                <v:imagedata o:title=""/>
                <o:lock v:ext="edit" aspectratio="f"/>
              </v:line>
            </w:pict>
          </mc:Fallback>
        </mc:AlternateContent>
      </w:r>
    </w:p>
    <w:p>
      <w:pPr>
        <w:tabs>
          <w:tab w:val="left" w:pos="13140"/>
        </w:tabs>
        <w:ind w:left="6773" w:leftChars="3225" w:firstLine="1470" w:firstLineChars="700"/>
        <w:rPr>
          <w:rFonts w:ascii="宋体" w:cs="宋体"/>
          <w:color w:val="auto"/>
          <w:kern w:val="0"/>
          <w:szCs w:val="21"/>
        </w:rPr>
      </w:pPr>
      <w:r>
        <w:rPr>
          <w:rFonts w:hint="eastAsia" w:ascii="宋体" w:cs="宋体"/>
          <w:color w:val="auto"/>
          <w:kern w:val="0"/>
          <w:szCs w:val="21"/>
        </w:rPr>
        <w:t>注释：</w:t>
      </w:r>
      <w:r>
        <w:rPr>
          <w:rFonts w:ascii="宋体" w:cs="宋体"/>
          <w:color w:val="auto"/>
          <w:kern w:val="0"/>
          <w:szCs w:val="21"/>
        </w:rPr>
        <w:t>1</w:t>
      </w:r>
      <w:r>
        <w:rPr>
          <w:rFonts w:hint="eastAsia" w:ascii="宋体" w:cs="宋体"/>
          <w:color w:val="auto"/>
          <w:kern w:val="0"/>
          <w:szCs w:val="21"/>
          <w:lang w:val="en-US" w:eastAsia="zh-CN"/>
        </w:rPr>
        <w:t>.</w:t>
      </w:r>
      <w:r>
        <w:rPr>
          <w:rFonts w:ascii="宋体" w:cs="宋体"/>
          <w:color w:val="auto"/>
          <w:kern w:val="0"/>
          <w:szCs w:val="21"/>
        </w:rPr>
        <w:t>承办机构：</w:t>
      </w:r>
      <w:r>
        <w:rPr>
          <w:rFonts w:hint="eastAsia" w:ascii="宋体" w:cs="宋体"/>
          <w:color w:val="auto"/>
          <w:kern w:val="0"/>
          <w:szCs w:val="21"/>
        </w:rPr>
        <w:t>核与辐射安全监管处（0851-85577578）；</w:t>
      </w:r>
    </w:p>
    <w:p>
      <w:pPr>
        <w:tabs>
          <w:tab w:val="left" w:pos="13140"/>
        </w:tabs>
        <w:ind w:left="6773" w:leftChars="3225" w:firstLine="2100" w:firstLineChars="1000"/>
        <w:rPr>
          <w:rFonts w:ascii="宋体" w:cs="宋体"/>
          <w:color w:val="auto"/>
          <w:kern w:val="0"/>
          <w:szCs w:val="21"/>
        </w:rPr>
      </w:pPr>
      <w:r>
        <w:rPr>
          <w:rFonts w:ascii="宋体" w:cs="宋体"/>
          <w:color w:val="auto"/>
          <w:kern w:val="0"/>
          <w:szCs w:val="21"/>
        </w:rPr>
        <w:t>2</w:t>
      </w:r>
      <w:r>
        <w:rPr>
          <w:rFonts w:hint="eastAsia" w:ascii="宋体" w:cs="宋体"/>
          <w:color w:val="auto"/>
          <w:kern w:val="0"/>
          <w:szCs w:val="21"/>
          <w:lang w:val="en-US" w:eastAsia="zh-CN"/>
        </w:rPr>
        <w:t>.</w:t>
      </w:r>
      <w:r>
        <w:rPr>
          <w:rFonts w:hint="eastAsia" w:ascii="宋体" w:cs="宋体"/>
          <w:color w:val="auto"/>
          <w:kern w:val="0"/>
          <w:szCs w:val="21"/>
        </w:rPr>
        <w:t>咨询</w:t>
      </w:r>
      <w:r>
        <w:rPr>
          <w:rFonts w:ascii="宋体" w:cs="宋体"/>
          <w:color w:val="auto"/>
          <w:kern w:val="0"/>
          <w:szCs w:val="21"/>
        </w:rPr>
        <w:t>电话</w:t>
      </w:r>
      <w:r>
        <w:rPr>
          <w:rFonts w:hint="eastAsia" w:ascii="宋体" w:cs="宋体"/>
          <w:color w:val="auto"/>
          <w:kern w:val="0"/>
          <w:szCs w:val="21"/>
        </w:rPr>
        <w:t>：</w:t>
      </w:r>
      <w:r>
        <w:rPr>
          <w:rFonts w:ascii="宋体" w:cs="宋体"/>
          <w:color w:val="auto"/>
          <w:kern w:val="0"/>
          <w:szCs w:val="21"/>
        </w:rPr>
        <w:t xml:space="preserve">0851-85867963 </w:t>
      </w:r>
      <w:r>
        <w:rPr>
          <w:rFonts w:hint="eastAsia" w:ascii="宋体" w:cs="宋体"/>
          <w:color w:val="auto"/>
          <w:kern w:val="0"/>
          <w:szCs w:val="21"/>
        </w:rPr>
        <w:t>、</w:t>
      </w:r>
      <w:r>
        <w:rPr>
          <w:rFonts w:ascii="宋体" w:cs="宋体"/>
          <w:color w:val="auto"/>
          <w:kern w:val="0"/>
          <w:szCs w:val="21"/>
        </w:rPr>
        <w:t xml:space="preserve">86987058； </w:t>
      </w:r>
    </w:p>
    <w:p>
      <w:pPr>
        <w:tabs>
          <w:tab w:val="left" w:pos="13140"/>
        </w:tabs>
        <w:ind w:left="6773" w:leftChars="3225" w:firstLine="2100" w:firstLineChars="1000"/>
        <w:rPr>
          <w:rFonts w:ascii="宋体" w:cs="宋体"/>
          <w:color w:val="auto"/>
          <w:kern w:val="0"/>
          <w:szCs w:val="21"/>
        </w:rPr>
      </w:pPr>
      <w:r>
        <w:rPr>
          <w:rFonts w:ascii="宋体" w:cs="宋体"/>
          <w:color w:val="auto"/>
          <w:kern w:val="0"/>
          <w:szCs w:val="21"/>
        </w:rPr>
        <w:t>3</w:t>
      </w:r>
      <w:r>
        <w:rPr>
          <w:rFonts w:hint="eastAsia" w:ascii="宋体" w:cs="宋体"/>
          <w:color w:val="auto"/>
          <w:kern w:val="0"/>
          <w:szCs w:val="21"/>
          <w:lang w:val="en-US" w:eastAsia="zh-CN"/>
        </w:rPr>
        <w:t>.</w:t>
      </w:r>
      <w:r>
        <w:rPr>
          <w:rFonts w:ascii="宋体" w:cs="宋体"/>
          <w:color w:val="auto"/>
          <w:kern w:val="0"/>
          <w:szCs w:val="21"/>
        </w:rPr>
        <w:t>监督电话：</w:t>
      </w:r>
      <w:r>
        <w:rPr>
          <w:rFonts w:hint="eastAsia" w:ascii="宋体" w:cs="宋体"/>
          <w:color w:val="auto"/>
          <w:kern w:val="0"/>
          <w:szCs w:val="21"/>
        </w:rPr>
        <w:t>0851-86987111</w:t>
      </w:r>
      <w:r>
        <w:rPr>
          <w:rFonts w:ascii="宋体" w:cs="宋体"/>
          <w:color w:val="auto"/>
          <w:kern w:val="0"/>
          <w:szCs w:val="21"/>
        </w:rPr>
        <w:t xml:space="preserve"> </w:t>
      </w:r>
      <w:r>
        <w:rPr>
          <w:rFonts w:hint="eastAsia" w:ascii="宋体" w:cs="宋体"/>
          <w:color w:val="auto"/>
          <w:kern w:val="0"/>
          <w:szCs w:val="21"/>
        </w:rPr>
        <w:t>；</w:t>
      </w:r>
    </w:p>
    <w:p>
      <w:pPr>
        <w:tabs>
          <w:tab w:val="left" w:pos="13140"/>
        </w:tabs>
        <w:ind w:left="6773" w:leftChars="3225" w:firstLine="2100" w:firstLineChars="1000"/>
        <w:rPr>
          <w:rFonts w:ascii="宋体" w:cs="宋体"/>
          <w:color w:val="auto"/>
          <w:kern w:val="0"/>
          <w:szCs w:val="21"/>
        </w:rPr>
      </w:pPr>
      <w:r>
        <w:rPr>
          <w:rFonts w:ascii="宋体" w:cs="宋体"/>
          <w:color w:val="auto"/>
          <w:kern w:val="0"/>
          <w:szCs w:val="21"/>
        </w:rPr>
        <w:t>4</w:t>
      </w:r>
      <w:r>
        <w:rPr>
          <w:rFonts w:hint="eastAsia" w:ascii="宋体" w:cs="宋体"/>
          <w:color w:val="auto"/>
          <w:kern w:val="0"/>
          <w:szCs w:val="21"/>
          <w:lang w:val="en-US" w:eastAsia="zh-CN"/>
        </w:rPr>
        <w:t>.</w:t>
      </w:r>
      <w:r>
        <w:rPr>
          <w:rFonts w:ascii="宋体" w:cs="宋体"/>
          <w:color w:val="auto"/>
          <w:kern w:val="0"/>
          <w:szCs w:val="21"/>
        </w:rPr>
        <w:t>法定时限：20</w:t>
      </w:r>
      <w:r>
        <w:rPr>
          <w:rFonts w:hint="eastAsia" w:ascii="宋体" w:cs="宋体"/>
          <w:color w:val="auto"/>
          <w:kern w:val="0"/>
          <w:szCs w:val="21"/>
        </w:rPr>
        <w:t>日；</w:t>
      </w:r>
    </w:p>
    <w:p>
      <w:pPr>
        <w:tabs>
          <w:tab w:val="left" w:pos="13140"/>
        </w:tabs>
        <w:ind w:left="6773" w:leftChars="3225" w:firstLine="2100" w:firstLineChars="1000"/>
        <w:rPr>
          <w:rFonts w:ascii="宋体" w:cs="宋体"/>
          <w:kern w:val="0"/>
          <w:szCs w:val="21"/>
        </w:rPr>
      </w:pPr>
      <w:r>
        <w:rPr>
          <w:rFonts w:ascii="宋体" w:cs="宋体"/>
          <w:kern w:val="0"/>
          <w:szCs w:val="21"/>
        </w:rPr>
        <w:t>5</w:t>
      </w:r>
      <w:r>
        <w:rPr>
          <w:rFonts w:hint="eastAsia" w:ascii="宋体" w:cs="宋体"/>
          <w:kern w:val="0"/>
          <w:szCs w:val="21"/>
          <w:lang w:val="en-US" w:eastAsia="zh-CN"/>
        </w:rPr>
        <w:t>.</w:t>
      </w:r>
      <w:r>
        <w:rPr>
          <w:rFonts w:ascii="宋体" w:cs="宋体"/>
          <w:kern w:val="0"/>
          <w:szCs w:val="21"/>
        </w:rPr>
        <w:t>承诺时限：10</w:t>
      </w:r>
      <w:r>
        <w:rPr>
          <w:rFonts w:hint="eastAsia" w:ascii="宋体" w:cs="宋体"/>
          <w:kern w:val="0"/>
          <w:szCs w:val="21"/>
        </w:rPr>
        <w:t>个</w:t>
      </w:r>
      <w:r>
        <w:rPr>
          <w:rFonts w:ascii="宋体" w:cs="宋体"/>
          <w:kern w:val="0"/>
          <w:szCs w:val="21"/>
        </w:rPr>
        <w:t>工作</w:t>
      </w:r>
      <w:r>
        <w:rPr>
          <w:rFonts w:hint="eastAsia" w:ascii="宋体" w:cs="宋体"/>
          <w:kern w:val="0"/>
          <w:szCs w:val="21"/>
        </w:rPr>
        <w:t>日</w:t>
      </w:r>
    </w:p>
    <w:p>
      <w:pPr>
        <w:tabs>
          <w:tab w:val="left" w:pos="9814"/>
        </w:tabs>
        <w:ind w:left="0" w:firstLine="0"/>
        <w:rPr>
          <w:rFonts w:hint="eastAsia" w:ascii="宋体" w:eastAsia="宋体" w:cs="宋体"/>
          <w:szCs w:val="21"/>
          <w:lang w:eastAsia="zh-CN"/>
        </w:rPr>
      </w:pPr>
    </w:p>
    <w:sectPr>
      <w:pgSz w:w="16838" w:h="11906" w:orient="landscape"/>
      <w:pgMar w:top="2268" w:right="734" w:bottom="873"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Luxi Sans">
    <w:altName w:val="DejaVu Sans"/>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rsids>
    <w:rsidRoot w:val="00000000"/>
    <w:rsid w:val="7E7F4E4A"/>
    <w:rsid w:val="DEDF73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Luxi Sans" w:hAnsi="Luxi Sans"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Lenovo</Company>
  <Pages>1</Pages>
  <Words>97</Words>
  <Characters>143</Characters>
  <Lines>16</Lines>
  <Paragraphs>6</Paragraphs>
  <TotalTime>126</TotalTime>
  <ScaleCrop>false</ScaleCrop>
  <LinksUpToDate>false</LinksUpToDate>
  <CharactersWithSpaces>148</CharactersWithSpaces>
  <Application>WPS Office_11.1.0.9719_F1E327BC-269C-435d-A152-05C5408002CA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2019-10-18T23:25:00Z</dcterms:created>
  <dc:creator>lenovo</dc:creator>
  <cp:lastModifiedBy>ysgz</cp:lastModifiedBy>
  <cp:lastPrinted>2021-08-04T19:33:00Z</cp:lastPrinted>
  <dcterms:modified xsi:type="dcterms:W3CDTF">2021-08-27T09:03:10Z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2052-11.1.0.9719</vt:lpwstr>
  </property>
</Properties>
</file>