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11.</w:t>
      </w:r>
      <w:r>
        <w:rPr>
          <w:rFonts w:hint="eastAsia" w:asciiTheme="minorEastAsia" w:hAnsiTheme="minorEastAsia" w:cstheme="minorEastAsia"/>
          <w:sz w:val="28"/>
          <w:szCs w:val="28"/>
        </w:rPr>
        <w:t>违反排污申报登记及其他登记制度的处罚流程图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42.5pt;margin-top:10.95pt;height:42pt;width:83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96" o:spt="20" style="position:absolute;left:0pt;margin-left:83.55pt;margin-top:14.2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97" o:spt="20" style="position:absolute;left:0pt;flip:x;margin-left:83.6pt;margin-top:1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66.3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2.75pt;margin-top:6.1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4.75pt;height:17.2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95" o:spt="1" style="position:absolute;left:0pt;margin-left:33.3pt;margin-top:10pt;height:67.65pt;width:107.2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>
      <w:r>
        <w:pict>
          <v:line id="_x0000_s1067" o:spid="_x0000_s1067" o:spt="20" style="position:absolute;left:0pt;margin-left:192.75pt;margin-top:15.6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bookmarkStart w:id="0" w:name="_GoBack"/>
      <w:bookmarkEnd w:id="0"/>
    </w:p>
    <w:p>
      <w:r>
        <w:pict>
          <v:rect id="_x0000_s1065" o:spid="_x0000_s1065" o:spt="1" style="position:absolute;left:0pt;margin-left:152.3pt;margin-top:4.7pt;height:25.4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/>
    <w:p/>
    <w:p>
      <w:r>
        <w:tab/>
      </w: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乌江赤水河流域环境监管局、清水江都柳江流域环境监管局、南北盘江红水河流域环境监管局、</w:t>
      </w:r>
      <w:r>
        <w:rPr>
          <w:rFonts w:hint="eastAsia"/>
        </w:rPr>
        <w:t>核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>安全监管</w:t>
      </w:r>
      <w:r>
        <w:rPr>
          <w:rFonts w:hint="eastAsia"/>
        </w:rPr>
        <w:t>处承办案件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50" w:hanging="105" w:hangingChars="50"/>
      </w:pPr>
      <w:r>
        <w:rPr>
          <w:rFonts w:hint="eastAsia"/>
        </w:rPr>
        <w:t>（听证、监测等</w:t>
      </w:r>
      <w:r>
        <w:rPr>
          <w:rFonts w:hint="eastAsia"/>
          <w:kern w:val="0"/>
        </w:rPr>
        <w:t>不计入时限</w:t>
      </w:r>
      <w:r>
        <w:rPr>
          <w:rFonts w:hint="eastAsia"/>
        </w:rPr>
        <w:t>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63DE1"/>
    <w:rsid w:val="000761BA"/>
    <w:rsid w:val="000B5962"/>
    <w:rsid w:val="000E692D"/>
    <w:rsid w:val="001742CA"/>
    <w:rsid w:val="001A7DA5"/>
    <w:rsid w:val="002D5D31"/>
    <w:rsid w:val="002F776A"/>
    <w:rsid w:val="003260AC"/>
    <w:rsid w:val="003B3BC4"/>
    <w:rsid w:val="003B5492"/>
    <w:rsid w:val="003F5565"/>
    <w:rsid w:val="00422276"/>
    <w:rsid w:val="0048246B"/>
    <w:rsid w:val="004B7DF4"/>
    <w:rsid w:val="004D3A3F"/>
    <w:rsid w:val="0056008D"/>
    <w:rsid w:val="00605615"/>
    <w:rsid w:val="00625EA0"/>
    <w:rsid w:val="00653D2F"/>
    <w:rsid w:val="00671795"/>
    <w:rsid w:val="006B5856"/>
    <w:rsid w:val="00A10079"/>
    <w:rsid w:val="00A13B4A"/>
    <w:rsid w:val="00AD08BA"/>
    <w:rsid w:val="00BE2C54"/>
    <w:rsid w:val="00BF1EC4"/>
    <w:rsid w:val="00C03ECC"/>
    <w:rsid w:val="00C95379"/>
    <w:rsid w:val="00CD1859"/>
    <w:rsid w:val="00CF34CB"/>
    <w:rsid w:val="00D10A4D"/>
    <w:rsid w:val="00D9192C"/>
    <w:rsid w:val="00DA68FD"/>
    <w:rsid w:val="00E06214"/>
    <w:rsid w:val="00E410AE"/>
    <w:rsid w:val="00EB063D"/>
    <w:rsid w:val="00EB74F1"/>
    <w:rsid w:val="00F12032"/>
    <w:rsid w:val="00FB45CD"/>
    <w:rsid w:val="00FD5733"/>
    <w:rsid w:val="33564369"/>
    <w:rsid w:val="5BA0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6"/>
        <o:r id="V:Rule12" type="connector" idref="#直接连接符 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96"/>
    <customShpInfo spid="_x0000_s1097"/>
    <customShpInfo spid="_x0000_s1063"/>
    <customShpInfo spid="_x0000_s1066"/>
    <customShpInfo spid="_x0000_s1064"/>
    <customShpInfo spid="_x0000_s1095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40</Words>
  <Characters>234</Characters>
  <Lines>1</Lines>
  <Paragraphs>1</Paragraphs>
  <TotalTime>3</TotalTime>
  <ScaleCrop>false</ScaleCrop>
  <LinksUpToDate>false</LinksUpToDate>
  <CharactersWithSpaces>273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2018-05-31T00:24:00Z</dcterms:created>
  <dc:creator>lenovo</dc:creator>
  <cp:lastModifiedBy>卢鑫</cp:lastModifiedBy>
  <dcterms:modified xsi:type="dcterms:W3CDTF">2019-11-01T07:25:58Z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