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43" w:rsidRPr="00E13C5B" w:rsidRDefault="008D0743">
      <w:pPr>
        <w:spacing w:before="240"/>
        <w:ind w:firstLineChars="100" w:firstLine="361"/>
        <w:rPr>
          <w:b/>
          <w:sz w:val="36"/>
          <w:szCs w:val="36"/>
        </w:rPr>
      </w:pPr>
    </w:p>
    <w:p w:rsidR="008D0743" w:rsidRPr="00E13C5B" w:rsidRDefault="00B46608" w:rsidP="008813EF">
      <w:pPr>
        <w:jc w:val="center"/>
        <w:rPr>
          <w:rFonts w:eastAsia="FangSong_GB2312"/>
          <w:b/>
          <w:sz w:val="44"/>
          <w:szCs w:val="44"/>
        </w:rPr>
      </w:pPr>
      <w:r w:rsidRPr="00E13C5B">
        <w:rPr>
          <w:rFonts w:eastAsia="FangSong_GB2312"/>
          <w:b/>
          <w:sz w:val="44"/>
          <w:szCs w:val="44"/>
        </w:rPr>
        <w:t>贵州省主要河流跨市（州）界断面</w:t>
      </w:r>
    </w:p>
    <w:p w:rsidR="008D0743" w:rsidRPr="00E13C5B" w:rsidRDefault="00B46608">
      <w:pPr>
        <w:jc w:val="center"/>
        <w:rPr>
          <w:b/>
          <w:color w:val="FF0000"/>
          <w:sz w:val="144"/>
          <w:szCs w:val="144"/>
        </w:rPr>
      </w:pPr>
      <w:r w:rsidRPr="00E13C5B">
        <w:rPr>
          <w:b/>
          <w:color w:val="FF0000"/>
          <w:sz w:val="144"/>
          <w:szCs w:val="144"/>
        </w:rPr>
        <w:t>水质月</w:t>
      </w:r>
      <w:bookmarkStart w:id="0" w:name="_GoBack"/>
      <w:bookmarkEnd w:id="0"/>
      <w:r w:rsidRPr="00E13C5B">
        <w:rPr>
          <w:b/>
          <w:color w:val="FF0000"/>
          <w:sz w:val="144"/>
          <w:szCs w:val="144"/>
        </w:rPr>
        <w:t>报</w:t>
      </w:r>
    </w:p>
    <w:p w:rsidR="008D0743" w:rsidRPr="00E13C5B" w:rsidRDefault="00B46608">
      <w:pPr>
        <w:pStyle w:val="a4"/>
        <w:jc w:val="center"/>
        <w:outlineLvl w:val="0"/>
        <w:rPr>
          <w:rFonts w:eastAsia="FangSong_GB2312"/>
          <w:sz w:val="36"/>
          <w:szCs w:val="36"/>
        </w:rPr>
      </w:pPr>
      <w:r w:rsidRPr="00E13C5B">
        <w:rPr>
          <w:rFonts w:eastAsia="FangSong_GB2312"/>
          <w:sz w:val="36"/>
          <w:szCs w:val="36"/>
        </w:rPr>
        <w:t>2019</w:t>
      </w:r>
      <w:r w:rsidRPr="00E13C5B">
        <w:rPr>
          <w:rFonts w:eastAsia="FangSong_GB2312"/>
          <w:sz w:val="36"/>
          <w:szCs w:val="36"/>
        </w:rPr>
        <w:t>年</w:t>
      </w:r>
      <w:r w:rsidR="00296808" w:rsidRPr="00E13C5B">
        <w:rPr>
          <w:rFonts w:eastAsia="FangSong_GB2312"/>
          <w:sz w:val="36"/>
          <w:szCs w:val="36"/>
        </w:rPr>
        <w:t>3</w:t>
      </w:r>
      <w:r w:rsidRPr="00E13C5B">
        <w:rPr>
          <w:rFonts w:eastAsia="FangSong_GB2312"/>
          <w:sz w:val="36"/>
          <w:szCs w:val="36"/>
        </w:rPr>
        <w:t>月（总第</w:t>
      </w:r>
      <w:r w:rsidRPr="00E13C5B">
        <w:rPr>
          <w:rFonts w:eastAsia="FangSong_GB2312"/>
          <w:sz w:val="36"/>
          <w:szCs w:val="36"/>
        </w:rPr>
        <w:t>13</w:t>
      </w:r>
      <w:r w:rsidR="008813EF" w:rsidRPr="00E13C5B">
        <w:rPr>
          <w:rFonts w:eastAsia="FangSong_GB2312"/>
          <w:sz w:val="36"/>
          <w:szCs w:val="36"/>
        </w:rPr>
        <w:t>2</w:t>
      </w:r>
      <w:r w:rsidRPr="00E13C5B">
        <w:rPr>
          <w:rFonts w:eastAsia="FangSong_GB2312"/>
          <w:sz w:val="36"/>
          <w:szCs w:val="36"/>
        </w:rPr>
        <w:t>期）</w:t>
      </w:r>
    </w:p>
    <w:p w:rsidR="008D0743" w:rsidRPr="00E13C5B" w:rsidRDefault="00B46608">
      <w:pPr>
        <w:rPr>
          <w:b/>
          <w:sz w:val="30"/>
        </w:rPr>
      </w:pPr>
      <w:r w:rsidRPr="00E13C5B">
        <w:t xml:space="preserve">                                                                                 </w:t>
      </w:r>
    </w:p>
    <w:p w:rsidR="008D0743" w:rsidRPr="00E13C5B" w:rsidRDefault="008D0743">
      <w:pPr>
        <w:spacing w:line="540" w:lineRule="auto"/>
        <w:ind w:firstLine="570"/>
        <w:rPr>
          <w:sz w:val="28"/>
        </w:rPr>
      </w:pPr>
    </w:p>
    <w:p w:rsidR="008D0743" w:rsidRPr="00E13C5B" w:rsidRDefault="008D0743">
      <w:pPr>
        <w:spacing w:line="540" w:lineRule="auto"/>
        <w:ind w:firstLine="570"/>
        <w:rPr>
          <w:sz w:val="28"/>
        </w:rPr>
      </w:pPr>
    </w:p>
    <w:p w:rsidR="008D0743" w:rsidRPr="00E13C5B" w:rsidRDefault="008D0743">
      <w:pPr>
        <w:spacing w:line="540" w:lineRule="auto"/>
        <w:ind w:firstLine="570"/>
        <w:rPr>
          <w:sz w:val="28"/>
        </w:rPr>
      </w:pPr>
    </w:p>
    <w:p w:rsidR="008D0743" w:rsidRPr="00E13C5B" w:rsidRDefault="008D0743">
      <w:pPr>
        <w:spacing w:line="540" w:lineRule="auto"/>
        <w:ind w:firstLine="570"/>
        <w:rPr>
          <w:sz w:val="28"/>
        </w:rPr>
      </w:pPr>
    </w:p>
    <w:p w:rsidR="008D0743" w:rsidRPr="00E13C5B" w:rsidRDefault="008D0743">
      <w:pPr>
        <w:spacing w:line="540" w:lineRule="auto"/>
        <w:ind w:firstLine="570"/>
        <w:rPr>
          <w:sz w:val="28"/>
        </w:rPr>
      </w:pPr>
    </w:p>
    <w:p w:rsidR="008D0743" w:rsidRPr="00E13C5B" w:rsidRDefault="008D0743">
      <w:pPr>
        <w:spacing w:line="540" w:lineRule="auto"/>
        <w:ind w:firstLine="570"/>
        <w:rPr>
          <w:sz w:val="28"/>
        </w:rPr>
      </w:pPr>
    </w:p>
    <w:p w:rsidR="008D0743" w:rsidRPr="00E13C5B" w:rsidRDefault="008D0743">
      <w:pPr>
        <w:spacing w:line="540" w:lineRule="auto"/>
        <w:ind w:firstLine="570"/>
        <w:rPr>
          <w:sz w:val="28"/>
        </w:rPr>
      </w:pPr>
    </w:p>
    <w:p w:rsidR="008D0743" w:rsidRPr="00E13C5B" w:rsidRDefault="008D0743">
      <w:pPr>
        <w:spacing w:line="540" w:lineRule="auto"/>
        <w:ind w:firstLine="570"/>
        <w:rPr>
          <w:sz w:val="28"/>
        </w:rPr>
      </w:pPr>
    </w:p>
    <w:p w:rsidR="008D0743" w:rsidRPr="00E13C5B" w:rsidRDefault="008D0743">
      <w:pPr>
        <w:spacing w:line="540" w:lineRule="auto"/>
        <w:ind w:firstLine="570"/>
        <w:rPr>
          <w:sz w:val="28"/>
        </w:rPr>
      </w:pPr>
    </w:p>
    <w:p w:rsidR="008D0743" w:rsidRPr="00E13C5B" w:rsidRDefault="008D0743">
      <w:pPr>
        <w:spacing w:line="540" w:lineRule="auto"/>
        <w:ind w:firstLine="570"/>
        <w:rPr>
          <w:sz w:val="28"/>
        </w:rPr>
      </w:pPr>
    </w:p>
    <w:p w:rsidR="008D0743" w:rsidRPr="00E13C5B" w:rsidRDefault="008D0743">
      <w:pPr>
        <w:spacing w:line="540" w:lineRule="auto"/>
        <w:ind w:firstLine="570"/>
        <w:jc w:val="center"/>
        <w:rPr>
          <w:sz w:val="28"/>
        </w:rPr>
      </w:pPr>
    </w:p>
    <w:p w:rsidR="008D0743" w:rsidRPr="00E13C5B" w:rsidRDefault="00B46608" w:rsidP="00E13C5B">
      <w:pPr>
        <w:jc w:val="center"/>
        <w:rPr>
          <w:rFonts w:eastAsia="FangSong_GB2312"/>
          <w:b/>
          <w:sz w:val="36"/>
          <w:szCs w:val="36"/>
        </w:rPr>
      </w:pPr>
      <w:r w:rsidRPr="00E13C5B">
        <w:rPr>
          <w:rFonts w:eastAsia="FangSong_GB2312"/>
          <w:b/>
          <w:sz w:val="36"/>
          <w:szCs w:val="36"/>
        </w:rPr>
        <w:t>贵州省环境监测中心站</w:t>
      </w:r>
      <w:r w:rsidRPr="00E13C5B">
        <w:rPr>
          <w:rFonts w:eastAsia="FangSong_GB2312"/>
          <w:b/>
          <w:sz w:val="36"/>
          <w:szCs w:val="36"/>
        </w:rPr>
        <w:t xml:space="preserve">   </w:t>
      </w:r>
    </w:p>
    <w:p w:rsidR="008D0743" w:rsidRPr="00E13C5B" w:rsidRDefault="008D0743">
      <w:pPr>
        <w:ind w:firstLineChars="200" w:firstLine="880"/>
        <w:rPr>
          <w:sz w:val="44"/>
          <w:szCs w:val="44"/>
        </w:rPr>
      </w:pPr>
    </w:p>
    <w:p w:rsidR="008D0743" w:rsidRPr="00E13C5B" w:rsidRDefault="00B46608">
      <w:pPr>
        <w:ind w:firstLineChars="200" w:firstLine="600"/>
        <w:rPr>
          <w:rFonts w:eastAsia="FangSong_GB2312"/>
          <w:sz w:val="30"/>
          <w:szCs w:val="30"/>
        </w:rPr>
      </w:pPr>
      <w:r w:rsidRPr="00E13C5B">
        <w:rPr>
          <w:rFonts w:eastAsia="FangSong_GB2312"/>
          <w:sz w:val="30"/>
          <w:szCs w:val="30"/>
        </w:rPr>
        <w:lastRenderedPageBreak/>
        <w:t>根据贵州省环保局关于《贵州省主要河流跨市（州、地）界断面水质目标考核办法（试行）的通知》（黔环通</w:t>
      </w:r>
      <w:r w:rsidRPr="00E13C5B">
        <w:rPr>
          <w:rFonts w:eastAsia="FangSong_GB2312"/>
          <w:sz w:val="30"/>
          <w:szCs w:val="30"/>
        </w:rPr>
        <w:t>[2008]14</w:t>
      </w:r>
      <w:r w:rsidRPr="00E13C5B">
        <w:rPr>
          <w:rFonts w:eastAsia="FangSong_GB2312"/>
          <w:sz w:val="30"/>
          <w:szCs w:val="30"/>
        </w:rPr>
        <w:t>号）要求，对全省河流跨市（州）界断面实施水质监测工作，同时执行水质月报制度。</w:t>
      </w:r>
    </w:p>
    <w:p w:rsidR="008D0743" w:rsidRPr="00E13C5B" w:rsidRDefault="00B46608" w:rsidP="00E13C5B">
      <w:pPr>
        <w:ind w:firstLineChars="200" w:firstLine="602"/>
        <w:outlineLvl w:val="0"/>
        <w:rPr>
          <w:rFonts w:eastAsia="FangSong_GB2312"/>
          <w:b/>
          <w:sz w:val="30"/>
          <w:szCs w:val="30"/>
        </w:rPr>
      </w:pPr>
      <w:r w:rsidRPr="00E13C5B">
        <w:rPr>
          <w:rFonts w:eastAsia="FangSong_GB2312"/>
          <w:b/>
          <w:sz w:val="30"/>
          <w:szCs w:val="30"/>
        </w:rPr>
        <w:t xml:space="preserve">1. </w:t>
      </w:r>
      <w:r w:rsidRPr="00E13C5B">
        <w:rPr>
          <w:rFonts w:eastAsia="FangSong_GB2312"/>
          <w:b/>
          <w:sz w:val="30"/>
          <w:szCs w:val="30"/>
        </w:rPr>
        <w:t>监测断面</w:t>
      </w:r>
    </w:p>
    <w:p w:rsidR="008D0743" w:rsidRPr="00E13C5B" w:rsidRDefault="00B46608">
      <w:pPr>
        <w:ind w:firstLineChars="200" w:firstLine="600"/>
        <w:rPr>
          <w:rFonts w:eastAsia="FangSong_GB2312"/>
          <w:sz w:val="30"/>
          <w:szCs w:val="30"/>
        </w:rPr>
      </w:pPr>
      <w:r w:rsidRPr="00E13C5B">
        <w:rPr>
          <w:rFonts w:eastAsia="FangSong_GB2312"/>
          <w:sz w:val="30"/>
          <w:szCs w:val="30"/>
        </w:rPr>
        <w:t>贵州省主要河流跨市（州）界水质监测断面暂布设</w:t>
      </w:r>
      <w:r w:rsidRPr="00E13C5B">
        <w:rPr>
          <w:rFonts w:eastAsia="FangSong_GB2312"/>
          <w:sz w:val="30"/>
          <w:szCs w:val="30"/>
        </w:rPr>
        <w:t>22</w:t>
      </w:r>
      <w:r w:rsidRPr="00E13C5B">
        <w:rPr>
          <w:rFonts w:eastAsia="FangSong_GB2312"/>
          <w:sz w:val="30"/>
          <w:szCs w:val="30"/>
        </w:rPr>
        <w:t>个，出境断面</w:t>
      </w:r>
      <w:r w:rsidRPr="00E13C5B">
        <w:rPr>
          <w:rFonts w:eastAsia="FangSong_GB2312"/>
          <w:sz w:val="30"/>
          <w:szCs w:val="30"/>
        </w:rPr>
        <w:t>20</w:t>
      </w:r>
      <w:r w:rsidRPr="00E13C5B">
        <w:rPr>
          <w:rFonts w:eastAsia="FangSong_GB2312"/>
          <w:sz w:val="30"/>
          <w:szCs w:val="30"/>
        </w:rPr>
        <w:t>个，入境断面</w:t>
      </w:r>
      <w:r w:rsidRPr="00E13C5B">
        <w:rPr>
          <w:rFonts w:eastAsia="FangSong_GB2312"/>
          <w:sz w:val="30"/>
          <w:szCs w:val="30"/>
        </w:rPr>
        <w:t>2</w:t>
      </w:r>
      <w:r w:rsidRPr="00E13C5B">
        <w:rPr>
          <w:rFonts w:eastAsia="FangSong_GB2312"/>
          <w:sz w:val="30"/>
          <w:szCs w:val="30"/>
        </w:rPr>
        <w:t>个（具体位置见表</w:t>
      </w:r>
      <w:r w:rsidRPr="00E13C5B">
        <w:rPr>
          <w:rFonts w:eastAsia="FangSong_GB2312"/>
          <w:sz w:val="30"/>
          <w:szCs w:val="30"/>
        </w:rPr>
        <w:t>1</w:t>
      </w:r>
      <w:r w:rsidRPr="00E13C5B">
        <w:rPr>
          <w:rFonts w:eastAsia="FangSong_GB2312"/>
          <w:sz w:val="30"/>
          <w:szCs w:val="30"/>
        </w:rPr>
        <w:t>和图</w:t>
      </w:r>
      <w:r w:rsidRPr="00E13C5B">
        <w:rPr>
          <w:rFonts w:eastAsia="FangSong_GB2312"/>
          <w:sz w:val="30"/>
          <w:szCs w:val="30"/>
        </w:rPr>
        <w:t>1</w:t>
      </w:r>
      <w:r w:rsidRPr="00E13C5B">
        <w:rPr>
          <w:rFonts w:eastAsia="FangSong_GB2312"/>
          <w:sz w:val="30"/>
          <w:szCs w:val="30"/>
        </w:rPr>
        <w:t>）。</w:t>
      </w:r>
    </w:p>
    <w:p w:rsidR="008D0743" w:rsidRPr="00E13C5B" w:rsidRDefault="00B46608">
      <w:pPr>
        <w:rPr>
          <w:sz w:val="30"/>
          <w:szCs w:val="30"/>
        </w:rPr>
      </w:pPr>
      <w:r w:rsidRPr="00E13C5B">
        <w:rPr>
          <w:noProof/>
          <w:sz w:val="30"/>
          <w:szCs w:val="30"/>
        </w:rPr>
        <w:drawing>
          <wp:inline distT="0" distB="0" distL="0" distR="0">
            <wp:extent cx="5467350" cy="41814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l="6100" r="5090"/>
                    <a:stretch>
                      <a:fillRect/>
                    </a:stretch>
                  </pic:blipFill>
                  <pic:spPr>
                    <a:xfrm>
                      <a:off x="0" y="0"/>
                      <a:ext cx="5467350" cy="4181475"/>
                    </a:xfrm>
                    <a:prstGeom prst="rect">
                      <a:avLst/>
                    </a:prstGeom>
                    <a:noFill/>
                    <a:ln w="9525">
                      <a:noFill/>
                      <a:miter lim="800000"/>
                      <a:headEnd/>
                      <a:tailEnd/>
                    </a:ln>
                  </pic:spPr>
                </pic:pic>
              </a:graphicData>
            </a:graphic>
          </wp:inline>
        </w:drawing>
      </w:r>
    </w:p>
    <w:p w:rsidR="00D7212D" w:rsidRPr="00E13C5B" w:rsidRDefault="00B46608" w:rsidP="00E13C5B">
      <w:pPr>
        <w:ind w:firstLineChars="200" w:firstLine="602"/>
        <w:rPr>
          <w:rFonts w:eastAsia="FangSong_GB2312"/>
          <w:b/>
          <w:sz w:val="30"/>
          <w:szCs w:val="30"/>
        </w:rPr>
      </w:pPr>
      <w:r w:rsidRPr="00E13C5B">
        <w:rPr>
          <w:rFonts w:eastAsia="FangSong_GB2312"/>
          <w:b/>
          <w:sz w:val="30"/>
          <w:szCs w:val="30"/>
        </w:rPr>
        <w:t xml:space="preserve">2. </w:t>
      </w:r>
      <w:r w:rsidRPr="00E13C5B">
        <w:rPr>
          <w:rFonts w:eastAsia="FangSong_GB2312"/>
          <w:b/>
          <w:sz w:val="30"/>
          <w:szCs w:val="30"/>
        </w:rPr>
        <w:t>监测项目</w:t>
      </w:r>
    </w:p>
    <w:p w:rsidR="008D0743" w:rsidRPr="00E13C5B" w:rsidRDefault="00B46608" w:rsidP="00E13C5B">
      <w:pPr>
        <w:ind w:firstLineChars="200" w:firstLine="600"/>
        <w:rPr>
          <w:rFonts w:eastAsia="FangSong_GB2312"/>
          <w:sz w:val="30"/>
          <w:szCs w:val="30"/>
        </w:rPr>
      </w:pPr>
      <w:r w:rsidRPr="00E13C5B">
        <w:rPr>
          <w:rFonts w:eastAsia="FangSong_GB2312"/>
          <w:sz w:val="30"/>
          <w:szCs w:val="30"/>
        </w:rPr>
        <w:t>跨市（州）界断面的监测项目有水温、</w:t>
      </w:r>
      <w:r w:rsidRPr="00E13C5B">
        <w:rPr>
          <w:rFonts w:eastAsia="FangSong_GB2312"/>
          <w:sz w:val="30"/>
          <w:szCs w:val="30"/>
        </w:rPr>
        <w:t>pH</w:t>
      </w:r>
      <w:r w:rsidRPr="00E13C5B">
        <w:rPr>
          <w:rFonts w:eastAsia="FangSong_GB2312"/>
          <w:sz w:val="30"/>
          <w:szCs w:val="30"/>
        </w:rPr>
        <w:t>、溶解氧、高锰酸盐指数、化学需氧量、五日生化需氧量、氨氮、总氮、总磷、铜、锌、氟化物、硒、砷、汞、镉、铬（六价）、铅、氰化物、</w:t>
      </w:r>
      <w:r w:rsidRPr="00E13C5B">
        <w:rPr>
          <w:rFonts w:eastAsia="FangSong_GB2312"/>
          <w:sz w:val="30"/>
          <w:szCs w:val="30"/>
        </w:rPr>
        <w:lastRenderedPageBreak/>
        <w:t>挥发酚、石油类、阴离子表面活性剂、硫化物和粪大肠菌群及特征污染物，共计</w:t>
      </w:r>
      <w:r w:rsidRPr="00E13C5B">
        <w:rPr>
          <w:rFonts w:eastAsia="FangSong_GB2312"/>
          <w:sz w:val="30"/>
          <w:szCs w:val="30"/>
        </w:rPr>
        <w:t>24</w:t>
      </w:r>
      <w:r w:rsidRPr="00E13C5B">
        <w:rPr>
          <w:rFonts w:eastAsia="FangSong_GB2312"/>
          <w:sz w:val="30"/>
          <w:szCs w:val="30"/>
        </w:rPr>
        <w:t>项。</w:t>
      </w:r>
    </w:p>
    <w:p w:rsidR="008D0743" w:rsidRPr="00E13C5B" w:rsidRDefault="00B46608" w:rsidP="00E13C5B">
      <w:pPr>
        <w:ind w:firstLineChars="200" w:firstLine="602"/>
        <w:rPr>
          <w:rFonts w:eastAsia="FangSong_GB2312"/>
          <w:b/>
          <w:sz w:val="30"/>
          <w:szCs w:val="30"/>
        </w:rPr>
      </w:pPr>
      <w:r w:rsidRPr="00E13C5B">
        <w:rPr>
          <w:rFonts w:eastAsia="FangSong_GB2312"/>
          <w:b/>
          <w:sz w:val="30"/>
          <w:szCs w:val="30"/>
        </w:rPr>
        <w:t xml:space="preserve">3. </w:t>
      </w:r>
      <w:r w:rsidRPr="00E13C5B">
        <w:rPr>
          <w:rFonts w:eastAsia="FangSong_GB2312"/>
          <w:b/>
          <w:sz w:val="30"/>
          <w:szCs w:val="30"/>
        </w:rPr>
        <w:t>监测频次与采样时间</w:t>
      </w:r>
    </w:p>
    <w:p w:rsidR="008D0743" w:rsidRPr="00E13C5B" w:rsidRDefault="00B46608">
      <w:pPr>
        <w:ind w:firstLineChars="200" w:firstLine="600"/>
        <w:rPr>
          <w:rFonts w:eastAsia="FangSong_GB2312"/>
          <w:sz w:val="30"/>
          <w:szCs w:val="30"/>
        </w:rPr>
      </w:pPr>
      <w:r w:rsidRPr="00E13C5B">
        <w:rPr>
          <w:rFonts w:eastAsia="FangSong_GB2312"/>
          <w:sz w:val="30"/>
          <w:szCs w:val="30"/>
        </w:rPr>
        <w:t>跨市（州）界断面每月开展</w:t>
      </w:r>
      <w:r w:rsidRPr="00E13C5B">
        <w:rPr>
          <w:rFonts w:eastAsia="FangSong_GB2312"/>
          <w:sz w:val="30"/>
          <w:szCs w:val="30"/>
        </w:rPr>
        <w:t>1</w:t>
      </w:r>
      <w:r w:rsidRPr="00E13C5B">
        <w:rPr>
          <w:rFonts w:eastAsia="FangSong_GB2312"/>
          <w:sz w:val="30"/>
          <w:szCs w:val="30"/>
        </w:rPr>
        <w:t>次手工监测（</w:t>
      </w:r>
      <w:r w:rsidRPr="00E13C5B">
        <w:rPr>
          <w:rFonts w:eastAsia="FangSong_GB2312"/>
          <w:sz w:val="30"/>
          <w:szCs w:val="30"/>
        </w:rPr>
        <w:t>10</w:t>
      </w:r>
      <w:r w:rsidRPr="00E13C5B">
        <w:rPr>
          <w:rFonts w:eastAsia="FangSong_GB2312"/>
          <w:sz w:val="30"/>
          <w:szCs w:val="30"/>
        </w:rPr>
        <w:t>日内），全年共</w:t>
      </w:r>
      <w:r w:rsidRPr="00E13C5B">
        <w:rPr>
          <w:rFonts w:eastAsia="FangSong_GB2312"/>
          <w:sz w:val="30"/>
          <w:szCs w:val="30"/>
        </w:rPr>
        <w:t>12</w:t>
      </w:r>
      <w:r w:rsidRPr="00E13C5B">
        <w:rPr>
          <w:rFonts w:eastAsia="FangSong_GB2312"/>
          <w:sz w:val="30"/>
          <w:szCs w:val="30"/>
        </w:rPr>
        <w:t>次。建设有水质自动监测站的断面实行连续监测，正常情况下每</w:t>
      </w:r>
      <w:r w:rsidRPr="00E13C5B">
        <w:rPr>
          <w:rFonts w:eastAsia="FangSong_GB2312"/>
          <w:sz w:val="30"/>
          <w:szCs w:val="30"/>
        </w:rPr>
        <w:t>4</w:t>
      </w:r>
      <w:r w:rsidRPr="00E13C5B">
        <w:rPr>
          <w:rFonts w:eastAsia="FangSong_GB2312"/>
          <w:sz w:val="30"/>
          <w:szCs w:val="30"/>
        </w:rPr>
        <w:t>个小时自动采样监测</w:t>
      </w:r>
      <w:r w:rsidRPr="00E13C5B">
        <w:rPr>
          <w:rFonts w:eastAsia="FangSong_GB2312"/>
          <w:sz w:val="30"/>
          <w:szCs w:val="30"/>
        </w:rPr>
        <w:t>1</w:t>
      </w:r>
      <w:r w:rsidRPr="00E13C5B">
        <w:rPr>
          <w:rFonts w:eastAsia="FangSong_GB2312"/>
          <w:sz w:val="30"/>
          <w:szCs w:val="30"/>
        </w:rPr>
        <w:t>次。</w:t>
      </w:r>
    </w:p>
    <w:p w:rsidR="008D0743" w:rsidRPr="00E13C5B" w:rsidRDefault="00B46608">
      <w:pPr>
        <w:ind w:firstLineChars="200" w:firstLine="600"/>
        <w:rPr>
          <w:rFonts w:eastAsia="FangSong_GB2312"/>
          <w:sz w:val="30"/>
          <w:szCs w:val="30"/>
        </w:rPr>
      </w:pPr>
      <w:r w:rsidRPr="00E13C5B">
        <w:rPr>
          <w:rFonts w:eastAsia="FangSong_GB2312"/>
          <w:sz w:val="30"/>
          <w:szCs w:val="30"/>
        </w:rPr>
        <w:t>如果某检测项目连续三年均未检出，且在断面附近确定无新增排放源，而现有污染源排放量未增的情况下，每年可在枯水期采样一次进行监测，一旦检出，或在断面附近有新的排放源或现有污染源有新增排污量时，即恢复正常监测频率。</w:t>
      </w:r>
    </w:p>
    <w:p w:rsidR="008D0743" w:rsidRPr="00E13C5B" w:rsidRDefault="00B46608" w:rsidP="00E13C5B">
      <w:pPr>
        <w:ind w:firstLineChars="200" w:firstLine="602"/>
        <w:rPr>
          <w:rFonts w:eastAsia="FangSong_GB2312"/>
          <w:b/>
          <w:sz w:val="30"/>
          <w:szCs w:val="30"/>
        </w:rPr>
      </w:pPr>
      <w:r w:rsidRPr="00E13C5B">
        <w:rPr>
          <w:rFonts w:eastAsia="FangSong_GB2312"/>
          <w:b/>
          <w:sz w:val="30"/>
          <w:szCs w:val="30"/>
        </w:rPr>
        <w:t xml:space="preserve">4. </w:t>
      </w:r>
      <w:r w:rsidRPr="00E13C5B">
        <w:rPr>
          <w:rFonts w:eastAsia="FangSong_GB2312"/>
          <w:b/>
          <w:sz w:val="30"/>
          <w:szCs w:val="30"/>
        </w:rPr>
        <w:t>评价标准</w:t>
      </w:r>
    </w:p>
    <w:p w:rsidR="008D0743" w:rsidRPr="00E13C5B" w:rsidRDefault="00B46608">
      <w:pPr>
        <w:ind w:firstLineChars="200" w:firstLine="600"/>
        <w:rPr>
          <w:rFonts w:eastAsia="FangSong_GB2312"/>
          <w:sz w:val="30"/>
          <w:szCs w:val="30"/>
        </w:rPr>
      </w:pPr>
      <w:r w:rsidRPr="00E13C5B">
        <w:rPr>
          <w:rFonts w:eastAsia="FangSong_GB2312"/>
          <w:sz w:val="30"/>
          <w:szCs w:val="30"/>
        </w:rPr>
        <w:t>跨市（州）界断面的水质评价按</w:t>
      </w:r>
      <w:r w:rsidRPr="00E13C5B">
        <w:rPr>
          <w:rFonts w:eastAsia="FangSong_GB2312"/>
          <w:sz w:val="30"/>
          <w:szCs w:val="30"/>
        </w:rPr>
        <w:t>2011</w:t>
      </w:r>
      <w:r w:rsidRPr="00E13C5B">
        <w:rPr>
          <w:rFonts w:eastAsia="FangSong_GB2312"/>
          <w:sz w:val="30"/>
          <w:szCs w:val="30"/>
        </w:rPr>
        <w:t>年《地表水环境质量评价办法（试行）》规定，地表水水质评价指标为《地表水环境质量标准》表</w:t>
      </w:r>
      <w:r w:rsidRPr="00E13C5B">
        <w:rPr>
          <w:rFonts w:eastAsia="FangSong_GB2312"/>
          <w:sz w:val="30"/>
          <w:szCs w:val="30"/>
        </w:rPr>
        <w:t>1</w:t>
      </w:r>
      <w:r w:rsidRPr="00E13C5B">
        <w:rPr>
          <w:rFonts w:eastAsia="FangSong_GB2312"/>
          <w:sz w:val="30"/>
          <w:szCs w:val="30"/>
        </w:rPr>
        <w:t>中除水温、总氮、粪大肠菌群以外的</w:t>
      </w:r>
      <w:r w:rsidRPr="00E13C5B">
        <w:rPr>
          <w:rFonts w:eastAsia="FangSong_GB2312"/>
          <w:sz w:val="30"/>
          <w:szCs w:val="30"/>
        </w:rPr>
        <w:t>21</w:t>
      </w:r>
      <w:r w:rsidRPr="00E13C5B">
        <w:rPr>
          <w:rFonts w:eastAsia="FangSong_GB2312"/>
          <w:sz w:val="30"/>
          <w:szCs w:val="30"/>
        </w:rPr>
        <w:t>项指标。这三项指标每月仍开展监测，只是不参与水质评价。</w:t>
      </w:r>
    </w:p>
    <w:p w:rsidR="008D0743" w:rsidRPr="00E13C5B" w:rsidRDefault="00B46608" w:rsidP="00E13C5B">
      <w:pPr>
        <w:ind w:firstLineChars="200" w:firstLine="602"/>
        <w:rPr>
          <w:rFonts w:eastAsia="FangSong_GB2312"/>
          <w:b/>
          <w:sz w:val="30"/>
          <w:szCs w:val="30"/>
        </w:rPr>
      </w:pPr>
      <w:r w:rsidRPr="00E13C5B">
        <w:rPr>
          <w:rFonts w:eastAsia="FangSong_GB2312"/>
          <w:b/>
          <w:sz w:val="30"/>
          <w:szCs w:val="30"/>
        </w:rPr>
        <w:t xml:space="preserve">5. </w:t>
      </w:r>
      <w:r w:rsidRPr="00E13C5B">
        <w:rPr>
          <w:rFonts w:eastAsia="FangSong_GB2312"/>
          <w:b/>
          <w:sz w:val="30"/>
          <w:szCs w:val="30"/>
        </w:rPr>
        <w:t>水质状况</w:t>
      </w:r>
    </w:p>
    <w:p w:rsidR="008D0743" w:rsidRPr="00E13C5B" w:rsidRDefault="00B46608">
      <w:pPr>
        <w:ind w:firstLineChars="200" w:firstLine="600"/>
        <w:rPr>
          <w:rFonts w:eastAsia="FangSong_GB2312"/>
          <w:sz w:val="30"/>
          <w:szCs w:val="30"/>
        </w:rPr>
      </w:pPr>
      <w:r w:rsidRPr="00E13C5B">
        <w:rPr>
          <w:rFonts w:eastAsia="FangSong_GB2312"/>
          <w:sz w:val="30"/>
          <w:szCs w:val="30"/>
        </w:rPr>
        <w:t>2019</w:t>
      </w:r>
      <w:r w:rsidRPr="00E13C5B">
        <w:rPr>
          <w:rFonts w:eastAsia="FangSong_GB2312"/>
          <w:sz w:val="30"/>
          <w:szCs w:val="30"/>
        </w:rPr>
        <w:t>年</w:t>
      </w:r>
      <w:r w:rsidR="00BC51B3" w:rsidRPr="00E13C5B">
        <w:rPr>
          <w:rFonts w:eastAsia="FangSong_GB2312"/>
          <w:sz w:val="30"/>
          <w:szCs w:val="30"/>
        </w:rPr>
        <w:t>3</w:t>
      </w:r>
      <w:r w:rsidRPr="00E13C5B">
        <w:rPr>
          <w:rFonts w:eastAsia="FangSong_GB2312"/>
          <w:sz w:val="30"/>
          <w:szCs w:val="30"/>
        </w:rPr>
        <w:t>月，全省跨市</w:t>
      </w:r>
      <w:r w:rsidRPr="00E13C5B">
        <w:rPr>
          <w:rFonts w:eastAsia="FangSong_GB2312"/>
          <w:sz w:val="30"/>
          <w:szCs w:val="30"/>
        </w:rPr>
        <w:t>(</w:t>
      </w:r>
      <w:r w:rsidRPr="00E13C5B">
        <w:rPr>
          <w:rFonts w:eastAsia="FangSong_GB2312"/>
          <w:sz w:val="30"/>
          <w:szCs w:val="30"/>
        </w:rPr>
        <w:t>州</w:t>
      </w:r>
      <w:r w:rsidRPr="00E13C5B">
        <w:rPr>
          <w:rFonts w:eastAsia="FangSong_GB2312"/>
          <w:sz w:val="30"/>
          <w:szCs w:val="30"/>
        </w:rPr>
        <w:t>)</w:t>
      </w:r>
      <w:r w:rsidRPr="00E13C5B">
        <w:rPr>
          <w:rFonts w:eastAsia="FangSong_GB2312"/>
          <w:sz w:val="30"/>
          <w:szCs w:val="30"/>
        </w:rPr>
        <w:t>界断面水质状况为优，</w:t>
      </w:r>
      <w:r w:rsidRPr="00E13C5B">
        <w:rPr>
          <w:rFonts w:eastAsia="FangSong_GB2312"/>
          <w:sz w:val="30"/>
          <w:szCs w:val="30"/>
        </w:rPr>
        <w:t>22</w:t>
      </w:r>
      <w:r w:rsidRPr="00E13C5B">
        <w:rPr>
          <w:rFonts w:eastAsia="FangSong_GB2312"/>
          <w:sz w:val="30"/>
          <w:szCs w:val="30"/>
        </w:rPr>
        <w:t>个监测断面中，达到</w:t>
      </w:r>
      <w:r w:rsidRPr="00E13C5B">
        <w:rPr>
          <w:rFonts w:eastAsia="FangSong_GB2312" w:hAnsi="FangSong"/>
          <w:sz w:val="30"/>
          <w:szCs w:val="30"/>
        </w:rPr>
        <w:t>Ⅰ</w:t>
      </w:r>
      <w:r w:rsidRPr="00E13C5B">
        <w:rPr>
          <w:rFonts w:eastAsia="FangSong_GB2312"/>
          <w:sz w:val="30"/>
          <w:szCs w:val="30"/>
        </w:rPr>
        <w:t>-</w:t>
      </w:r>
      <w:r w:rsidRPr="00E13C5B">
        <w:rPr>
          <w:rFonts w:eastAsia="FangSong_GB2312" w:hAnsi="FangSong"/>
          <w:sz w:val="30"/>
          <w:szCs w:val="30"/>
        </w:rPr>
        <w:t>Ⅲ</w:t>
      </w:r>
      <w:r w:rsidRPr="00E13C5B">
        <w:rPr>
          <w:rFonts w:eastAsia="FangSong_GB2312"/>
          <w:sz w:val="30"/>
          <w:szCs w:val="30"/>
        </w:rPr>
        <w:t>类水质的断面占统计断面数的</w:t>
      </w:r>
      <w:r w:rsidRPr="00E13C5B">
        <w:rPr>
          <w:rFonts w:eastAsia="FangSong_GB2312"/>
          <w:sz w:val="30"/>
          <w:szCs w:val="30"/>
        </w:rPr>
        <w:t>100%</w:t>
      </w:r>
      <w:r w:rsidRPr="00E13C5B">
        <w:rPr>
          <w:rFonts w:eastAsia="FangSong_GB2312"/>
          <w:sz w:val="30"/>
          <w:szCs w:val="30"/>
        </w:rPr>
        <w:t>。其中：</w:t>
      </w:r>
    </w:p>
    <w:p w:rsidR="008D0743" w:rsidRPr="00E13C5B" w:rsidRDefault="00B46608">
      <w:pPr>
        <w:ind w:firstLineChars="200" w:firstLine="600"/>
        <w:rPr>
          <w:rFonts w:eastAsia="FangSong_GB2312"/>
          <w:sz w:val="30"/>
          <w:szCs w:val="30"/>
        </w:rPr>
      </w:pPr>
      <w:r w:rsidRPr="00E13C5B">
        <w:rPr>
          <w:rFonts w:eastAsia="FangSong_GB2312"/>
          <w:sz w:val="30"/>
          <w:szCs w:val="30"/>
        </w:rPr>
        <w:t>贵阳市出境断面</w:t>
      </w:r>
      <w:r w:rsidRPr="00E13C5B">
        <w:rPr>
          <w:rFonts w:eastAsia="FangSong_GB2312"/>
          <w:sz w:val="30"/>
          <w:szCs w:val="30"/>
        </w:rPr>
        <w:t>3</w:t>
      </w:r>
      <w:r w:rsidRPr="00E13C5B">
        <w:rPr>
          <w:rFonts w:eastAsia="FangSong_GB2312"/>
          <w:sz w:val="30"/>
          <w:szCs w:val="30"/>
        </w:rPr>
        <w:t>个，为贵阳市与黔南州交界的青岩断面和与遵义市交界的息烽河口、棉花渡断面。青岩断面和息烽河口断面本月水质均为</w:t>
      </w:r>
      <w:r w:rsidRPr="00E13C5B">
        <w:rPr>
          <w:rFonts w:eastAsia="FangSong_GB2312" w:hAnsi="FangSong"/>
          <w:sz w:val="30"/>
          <w:szCs w:val="30"/>
        </w:rPr>
        <w:t>Ⅱ</w:t>
      </w:r>
      <w:r w:rsidRPr="00E13C5B">
        <w:rPr>
          <w:rFonts w:eastAsia="FangSong_GB2312"/>
          <w:sz w:val="30"/>
          <w:szCs w:val="30"/>
        </w:rPr>
        <w:t>类，棉花渡断面本月水质为</w:t>
      </w:r>
      <w:r w:rsidRPr="00E13C5B">
        <w:rPr>
          <w:rFonts w:eastAsia="FangSong_GB2312" w:hAnsi="FangSong"/>
          <w:sz w:val="30"/>
          <w:szCs w:val="30"/>
        </w:rPr>
        <w:t>Ⅲ</w:t>
      </w:r>
      <w:r w:rsidRPr="00E13C5B">
        <w:rPr>
          <w:rFonts w:eastAsia="FangSong_GB2312"/>
          <w:sz w:val="30"/>
          <w:szCs w:val="30"/>
        </w:rPr>
        <w:t>类。</w:t>
      </w:r>
    </w:p>
    <w:p w:rsidR="008D0743" w:rsidRPr="00E13C5B" w:rsidRDefault="00B46608">
      <w:pPr>
        <w:ind w:firstLineChars="200" w:firstLine="600"/>
        <w:rPr>
          <w:rFonts w:eastAsia="FangSong_GB2312"/>
          <w:sz w:val="30"/>
          <w:szCs w:val="30"/>
        </w:rPr>
      </w:pPr>
      <w:r w:rsidRPr="00E13C5B">
        <w:rPr>
          <w:rFonts w:eastAsia="FangSong_GB2312"/>
          <w:sz w:val="30"/>
          <w:szCs w:val="30"/>
        </w:rPr>
        <w:t>遵义市出境断面</w:t>
      </w:r>
      <w:r w:rsidRPr="00E13C5B">
        <w:rPr>
          <w:rFonts w:eastAsia="FangSong_GB2312"/>
          <w:sz w:val="30"/>
          <w:szCs w:val="30"/>
        </w:rPr>
        <w:t>1</w:t>
      </w:r>
      <w:r w:rsidRPr="00E13C5B">
        <w:rPr>
          <w:rFonts w:eastAsia="FangSong_GB2312"/>
          <w:sz w:val="30"/>
          <w:szCs w:val="30"/>
        </w:rPr>
        <w:t>个，为遵义市与铜仁市交界的大乌江镇断</w:t>
      </w:r>
      <w:r w:rsidRPr="00E13C5B">
        <w:rPr>
          <w:rFonts w:eastAsia="FangSong_GB2312"/>
          <w:sz w:val="30"/>
          <w:szCs w:val="30"/>
        </w:rPr>
        <w:lastRenderedPageBreak/>
        <w:t>面。大乌江镇断面本月水质为</w:t>
      </w:r>
      <w:r w:rsidRPr="00E13C5B">
        <w:rPr>
          <w:rFonts w:eastAsia="FangSong_GB2312" w:hAnsi="FangSong"/>
          <w:sz w:val="30"/>
          <w:szCs w:val="30"/>
        </w:rPr>
        <w:t>Ⅲ</w:t>
      </w:r>
      <w:r w:rsidRPr="00E13C5B">
        <w:rPr>
          <w:rFonts w:eastAsia="FangSong_GB2312"/>
          <w:sz w:val="30"/>
          <w:szCs w:val="30"/>
        </w:rPr>
        <w:t>类。</w:t>
      </w:r>
    </w:p>
    <w:p w:rsidR="008D0743" w:rsidRPr="00E13C5B" w:rsidRDefault="00B46608">
      <w:pPr>
        <w:ind w:firstLineChars="200" w:firstLine="600"/>
        <w:rPr>
          <w:rFonts w:eastAsia="FangSong_GB2312"/>
          <w:sz w:val="30"/>
          <w:szCs w:val="30"/>
        </w:rPr>
      </w:pPr>
      <w:r w:rsidRPr="00E13C5B">
        <w:rPr>
          <w:rFonts w:eastAsia="FangSong_GB2312"/>
          <w:sz w:val="30"/>
          <w:szCs w:val="30"/>
        </w:rPr>
        <w:t>六盘水市出境断面</w:t>
      </w:r>
      <w:r w:rsidRPr="00E13C5B">
        <w:rPr>
          <w:rFonts w:eastAsia="FangSong_GB2312"/>
          <w:sz w:val="30"/>
          <w:szCs w:val="30"/>
        </w:rPr>
        <w:t>4</w:t>
      </w:r>
      <w:r w:rsidRPr="00E13C5B">
        <w:rPr>
          <w:rFonts w:eastAsia="FangSong_GB2312"/>
          <w:sz w:val="30"/>
          <w:szCs w:val="30"/>
        </w:rPr>
        <w:t>个，分别为六盘水市与黔西南州交界的岔河口断面、黄泥河断面和与安顺市交界的龙场断面和黄果树断面。岔河口断面</w:t>
      </w:r>
      <w:r w:rsidR="00BC51B3" w:rsidRPr="00E13C5B">
        <w:rPr>
          <w:rFonts w:eastAsia="FangSong_GB2312"/>
          <w:sz w:val="30"/>
          <w:szCs w:val="30"/>
        </w:rPr>
        <w:t>、黄泥河断面</w:t>
      </w:r>
      <w:r w:rsidRPr="00E13C5B">
        <w:rPr>
          <w:rFonts w:eastAsia="FangSong_GB2312"/>
          <w:sz w:val="30"/>
          <w:szCs w:val="30"/>
        </w:rPr>
        <w:t>本月水质</w:t>
      </w:r>
      <w:r w:rsidR="00BC51B3" w:rsidRPr="00E13C5B">
        <w:rPr>
          <w:rFonts w:eastAsia="FangSong_GB2312"/>
          <w:sz w:val="30"/>
          <w:szCs w:val="30"/>
        </w:rPr>
        <w:t>均</w:t>
      </w:r>
      <w:r w:rsidRPr="00E13C5B">
        <w:rPr>
          <w:rFonts w:eastAsia="FangSong_GB2312"/>
          <w:sz w:val="30"/>
          <w:szCs w:val="30"/>
        </w:rPr>
        <w:t>为</w:t>
      </w:r>
      <w:r w:rsidR="00BC51B3" w:rsidRPr="00E13C5B">
        <w:rPr>
          <w:rFonts w:eastAsia="FangSong_GB2312" w:hAnsi="FangSong"/>
          <w:sz w:val="30"/>
          <w:szCs w:val="30"/>
        </w:rPr>
        <w:t>Ⅲ</w:t>
      </w:r>
      <w:r w:rsidRPr="00E13C5B">
        <w:rPr>
          <w:rFonts w:eastAsia="FangSong_GB2312"/>
          <w:sz w:val="30"/>
          <w:szCs w:val="30"/>
        </w:rPr>
        <w:t>类，龙场断面</w:t>
      </w:r>
      <w:r w:rsidR="00BC51B3" w:rsidRPr="00E13C5B">
        <w:rPr>
          <w:rFonts w:eastAsia="FangSong_GB2312"/>
          <w:sz w:val="30"/>
          <w:szCs w:val="30"/>
        </w:rPr>
        <w:t>本月水质为</w:t>
      </w:r>
      <w:r w:rsidR="00BC51B3" w:rsidRPr="00E13C5B">
        <w:rPr>
          <w:rFonts w:eastAsia="FangSong_GB2312" w:hAnsi="FangSong"/>
          <w:sz w:val="30"/>
          <w:szCs w:val="30"/>
        </w:rPr>
        <w:t>Ⅰ</w:t>
      </w:r>
      <w:r w:rsidR="00BC51B3" w:rsidRPr="00E13C5B">
        <w:rPr>
          <w:rFonts w:eastAsia="FangSong_GB2312"/>
          <w:sz w:val="30"/>
          <w:szCs w:val="30"/>
        </w:rPr>
        <w:t>类，黄果树断面本月水质</w:t>
      </w:r>
      <w:r w:rsidRPr="00E13C5B">
        <w:rPr>
          <w:rFonts w:eastAsia="FangSong_GB2312"/>
          <w:sz w:val="30"/>
          <w:szCs w:val="30"/>
        </w:rPr>
        <w:t>为</w:t>
      </w:r>
      <w:r w:rsidRPr="00E13C5B">
        <w:rPr>
          <w:rFonts w:eastAsia="FangSong_GB2312" w:hAnsi="FangSong"/>
          <w:sz w:val="30"/>
          <w:szCs w:val="30"/>
        </w:rPr>
        <w:t>Ⅱ</w:t>
      </w:r>
      <w:r w:rsidRPr="00E13C5B">
        <w:rPr>
          <w:rFonts w:eastAsia="FangSong_GB2312"/>
          <w:sz w:val="30"/>
          <w:szCs w:val="30"/>
        </w:rPr>
        <w:t>类。</w:t>
      </w:r>
    </w:p>
    <w:p w:rsidR="008D0743" w:rsidRPr="00E13C5B" w:rsidRDefault="00B46608">
      <w:pPr>
        <w:ind w:firstLineChars="200" w:firstLine="600"/>
        <w:rPr>
          <w:rFonts w:eastAsia="FangSong_GB2312"/>
          <w:sz w:val="30"/>
          <w:szCs w:val="30"/>
        </w:rPr>
      </w:pPr>
      <w:r w:rsidRPr="00E13C5B">
        <w:rPr>
          <w:rFonts w:eastAsia="FangSong_GB2312"/>
          <w:sz w:val="30"/>
          <w:szCs w:val="30"/>
        </w:rPr>
        <w:t>安顺市出境断面</w:t>
      </w:r>
      <w:r w:rsidRPr="00E13C5B">
        <w:rPr>
          <w:rFonts w:eastAsia="FangSong_GB2312"/>
          <w:sz w:val="30"/>
          <w:szCs w:val="30"/>
        </w:rPr>
        <w:t>1</w:t>
      </w:r>
      <w:r w:rsidRPr="00E13C5B">
        <w:rPr>
          <w:rFonts w:eastAsia="FangSong_GB2312"/>
          <w:sz w:val="30"/>
          <w:szCs w:val="30"/>
        </w:rPr>
        <w:t>个，为安顺市与黔西南州交界的坝草断面。坝草断面本月水质为</w:t>
      </w:r>
      <w:r w:rsidR="0087093D" w:rsidRPr="00E13C5B">
        <w:rPr>
          <w:rFonts w:eastAsia="FangSong_GB2312" w:hAnsi="FangSong"/>
          <w:sz w:val="30"/>
          <w:szCs w:val="30"/>
        </w:rPr>
        <w:t>Ⅰ</w:t>
      </w:r>
      <w:r w:rsidR="0087093D" w:rsidRPr="00E13C5B">
        <w:rPr>
          <w:rFonts w:eastAsia="FangSong_GB2312"/>
          <w:sz w:val="30"/>
          <w:szCs w:val="30"/>
        </w:rPr>
        <w:t>类</w:t>
      </w:r>
      <w:r w:rsidRPr="00E13C5B">
        <w:rPr>
          <w:rFonts w:eastAsia="FangSong_GB2312"/>
          <w:sz w:val="30"/>
          <w:szCs w:val="30"/>
        </w:rPr>
        <w:t>。</w:t>
      </w:r>
    </w:p>
    <w:p w:rsidR="008D0743" w:rsidRPr="00E13C5B" w:rsidRDefault="00B46608">
      <w:pPr>
        <w:ind w:firstLineChars="200" w:firstLine="600"/>
        <w:rPr>
          <w:rFonts w:eastAsia="FangSong_GB2312"/>
          <w:sz w:val="30"/>
          <w:szCs w:val="30"/>
        </w:rPr>
      </w:pPr>
      <w:r w:rsidRPr="00E13C5B">
        <w:rPr>
          <w:rFonts w:eastAsia="FangSong_GB2312"/>
          <w:sz w:val="30"/>
          <w:szCs w:val="30"/>
        </w:rPr>
        <w:t>毕节市出境断面</w:t>
      </w:r>
      <w:r w:rsidRPr="00E13C5B">
        <w:rPr>
          <w:rFonts w:eastAsia="FangSong_GB2312"/>
          <w:sz w:val="30"/>
          <w:szCs w:val="30"/>
        </w:rPr>
        <w:t>4</w:t>
      </w:r>
      <w:r w:rsidRPr="00E13C5B">
        <w:rPr>
          <w:rFonts w:eastAsia="FangSong_GB2312"/>
          <w:sz w:val="30"/>
          <w:szCs w:val="30"/>
        </w:rPr>
        <w:t>个，分别为毕节市与六盘水市交界的叉河断面、与贵阳市交界的大关桥断面、与遵义市交界的偏岩河口和黄歧坳断面。大关桥断面、偏岩河口断面本月水质</w:t>
      </w:r>
      <w:r w:rsidR="008813EF" w:rsidRPr="00E13C5B">
        <w:rPr>
          <w:rFonts w:eastAsia="FangSong_GB2312"/>
          <w:sz w:val="30"/>
          <w:szCs w:val="30"/>
        </w:rPr>
        <w:t>均</w:t>
      </w:r>
      <w:r w:rsidRPr="00E13C5B">
        <w:rPr>
          <w:rFonts w:eastAsia="FangSong_GB2312"/>
          <w:sz w:val="30"/>
          <w:szCs w:val="30"/>
        </w:rPr>
        <w:t>为</w:t>
      </w:r>
      <w:r w:rsidRPr="00E13C5B">
        <w:rPr>
          <w:rFonts w:eastAsia="FangSong_GB2312" w:hAnsi="FangSong"/>
          <w:sz w:val="30"/>
          <w:szCs w:val="30"/>
        </w:rPr>
        <w:t>Ⅰ</w:t>
      </w:r>
      <w:r w:rsidRPr="00E13C5B">
        <w:rPr>
          <w:rFonts w:eastAsia="FangSong_GB2312"/>
          <w:sz w:val="30"/>
          <w:szCs w:val="30"/>
        </w:rPr>
        <w:t>类，黄歧坳断面和叉河断面本月水质</w:t>
      </w:r>
      <w:r w:rsidR="008813EF" w:rsidRPr="00E13C5B">
        <w:rPr>
          <w:rFonts w:eastAsia="FangSong_GB2312"/>
          <w:sz w:val="30"/>
          <w:szCs w:val="30"/>
        </w:rPr>
        <w:t>均</w:t>
      </w:r>
      <w:r w:rsidRPr="00E13C5B">
        <w:rPr>
          <w:rFonts w:eastAsia="FangSong_GB2312"/>
          <w:sz w:val="30"/>
          <w:szCs w:val="30"/>
        </w:rPr>
        <w:t>为</w:t>
      </w:r>
      <w:r w:rsidRPr="00E13C5B">
        <w:rPr>
          <w:rFonts w:eastAsia="FangSong_GB2312" w:hAnsi="FangSong"/>
          <w:sz w:val="30"/>
          <w:szCs w:val="30"/>
        </w:rPr>
        <w:t>Ⅱ</w:t>
      </w:r>
      <w:r w:rsidRPr="00E13C5B">
        <w:rPr>
          <w:rFonts w:eastAsia="FangSong_GB2312"/>
          <w:sz w:val="30"/>
          <w:szCs w:val="30"/>
        </w:rPr>
        <w:t>类。</w:t>
      </w:r>
    </w:p>
    <w:p w:rsidR="008D0743" w:rsidRPr="00E13C5B" w:rsidRDefault="00B46608">
      <w:pPr>
        <w:ind w:firstLineChars="200" w:firstLine="600"/>
        <w:rPr>
          <w:rFonts w:eastAsia="FangSong_GB2312"/>
          <w:sz w:val="30"/>
          <w:szCs w:val="30"/>
        </w:rPr>
      </w:pPr>
      <w:r w:rsidRPr="00E13C5B">
        <w:rPr>
          <w:rFonts w:eastAsia="FangSong_GB2312"/>
          <w:sz w:val="30"/>
          <w:szCs w:val="30"/>
        </w:rPr>
        <w:t>铜仁市出境断面</w:t>
      </w:r>
      <w:r w:rsidRPr="00E13C5B">
        <w:rPr>
          <w:rFonts w:eastAsia="FangSong_GB2312"/>
          <w:sz w:val="30"/>
          <w:szCs w:val="30"/>
        </w:rPr>
        <w:t>1</w:t>
      </w:r>
      <w:r w:rsidRPr="00E13C5B">
        <w:rPr>
          <w:rFonts w:eastAsia="FangSong_GB2312"/>
          <w:sz w:val="30"/>
          <w:szCs w:val="30"/>
        </w:rPr>
        <w:t>个，为进入湖南省的木溪断面。木溪断面本月水质为</w:t>
      </w:r>
      <w:r w:rsidR="0087093D" w:rsidRPr="00E13C5B">
        <w:rPr>
          <w:rFonts w:eastAsia="FangSong_GB2312" w:hAnsi="FangSong"/>
          <w:sz w:val="30"/>
          <w:szCs w:val="30"/>
        </w:rPr>
        <w:t>Ⅱ</w:t>
      </w:r>
      <w:r w:rsidR="0087093D" w:rsidRPr="00E13C5B">
        <w:rPr>
          <w:rFonts w:eastAsia="FangSong_GB2312"/>
          <w:sz w:val="30"/>
          <w:szCs w:val="30"/>
        </w:rPr>
        <w:t>类</w:t>
      </w:r>
      <w:r w:rsidRPr="00E13C5B">
        <w:rPr>
          <w:rFonts w:eastAsia="FangSong_GB2312"/>
          <w:sz w:val="30"/>
          <w:szCs w:val="30"/>
        </w:rPr>
        <w:t>。</w:t>
      </w:r>
    </w:p>
    <w:p w:rsidR="008D0743" w:rsidRPr="00E13C5B" w:rsidRDefault="00B46608">
      <w:pPr>
        <w:ind w:firstLineChars="200" w:firstLine="600"/>
        <w:rPr>
          <w:rFonts w:eastAsia="FangSong_GB2312"/>
          <w:sz w:val="30"/>
          <w:szCs w:val="30"/>
        </w:rPr>
      </w:pPr>
      <w:r w:rsidRPr="00E13C5B">
        <w:rPr>
          <w:rFonts w:eastAsia="FangSong_GB2312"/>
          <w:sz w:val="30"/>
          <w:szCs w:val="30"/>
        </w:rPr>
        <w:t>黔东南州出境断面</w:t>
      </w:r>
      <w:r w:rsidRPr="00E13C5B">
        <w:rPr>
          <w:rFonts w:eastAsia="FangSong_GB2312"/>
          <w:sz w:val="30"/>
          <w:szCs w:val="30"/>
        </w:rPr>
        <w:t>1</w:t>
      </w:r>
      <w:r w:rsidRPr="00E13C5B">
        <w:rPr>
          <w:rFonts w:eastAsia="FangSong_GB2312"/>
          <w:sz w:val="30"/>
          <w:szCs w:val="30"/>
        </w:rPr>
        <w:t>个，为黔东南州与铜仁市交界的玉屏断面。玉屏断面本月水质为</w:t>
      </w:r>
      <w:r w:rsidR="0087093D" w:rsidRPr="00E13C5B">
        <w:rPr>
          <w:rFonts w:eastAsia="FangSong_GB2312" w:hAnsi="FangSong"/>
          <w:sz w:val="30"/>
          <w:szCs w:val="30"/>
        </w:rPr>
        <w:t>Ⅱ</w:t>
      </w:r>
      <w:r w:rsidR="0087093D" w:rsidRPr="00E13C5B">
        <w:rPr>
          <w:rFonts w:eastAsia="FangSong_GB2312"/>
          <w:sz w:val="30"/>
          <w:szCs w:val="30"/>
        </w:rPr>
        <w:t>类</w:t>
      </w:r>
      <w:r w:rsidRPr="00E13C5B">
        <w:rPr>
          <w:rFonts w:eastAsia="FangSong_GB2312"/>
          <w:sz w:val="30"/>
          <w:szCs w:val="30"/>
        </w:rPr>
        <w:t>。</w:t>
      </w:r>
    </w:p>
    <w:p w:rsidR="008D0743" w:rsidRPr="00E13C5B" w:rsidRDefault="00B46608">
      <w:pPr>
        <w:ind w:firstLineChars="200" w:firstLine="600"/>
        <w:rPr>
          <w:rFonts w:eastAsia="FangSong_GB2312"/>
          <w:sz w:val="30"/>
          <w:szCs w:val="30"/>
        </w:rPr>
      </w:pPr>
      <w:r w:rsidRPr="00E13C5B">
        <w:rPr>
          <w:rFonts w:eastAsia="FangSong_GB2312"/>
          <w:sz w:val="30"/>
          <w:szCs w:val="30"/>
        </w:rPr>
        <w:t>黔南州出境断面</w:t>
      </w:r>
      <w:r w:rsidRPr="00E13C5B">
        <w:rPr>
          <w:rFonts w:eastAsia="FangSong_GB2312"/>
          <w:sz w:val="30"/>
          <w:szCs w:val="30"/>
        </w:rPr>
        <w:t>4</w:t>
      </w:r>
      <w:r w:rsidRPr="00E13C5B">
        <w:rPr>
          <w:rFonts w:eastAsia="FangSong_GB2312"/>
          <w:sz w:val="30"/>
          <w:szCs w:val="30"/>
        </w:rPr>
        <w:t>个，分别为黔南州与遵义市交界的天文断面和与黔东南州交界的重安江大桥、新华和兴仁桥断面。新华断面</w:t>
      </w:r>
      <w:r w:rsidR="0087093D" w:rsidRPr="00E13C5B">
        <w:rPr>
          <w:rFonts w:eastAsia="FangSong_GB2312"/>
          <w:sz w:val="30"/>
          <w:szCs w:val="30"/>
        </w:rPr>
        <w:t>本月水质为</w:t>
      </w:r>
      <w:r w:rsidR="0087093D" w:rsidRPr="00E13C5B">
        <w:rPr>
          <w:rFonts w:eastAsia="FangSong_GB2312" w:hAnsi="FangSong"/>
          <w:sz w:val="30"/>
          <w:szCs w:val="30"/>
        </w:rPr>
        <w:t>Ⅱ</w:t>
      </w:r>
      <w:r w:rsidR="0087093D" w:rsidRPr="00E13C5B">
        <w:rPr>
          <w:rFonts w:eastAsia="FangSong_GB2312"/>
          <w:sz w:val="30"/>
          <w:szCs w:val="30"/>
        </w:rPr>
        <w:t>类</w:t>
      </w:r>
      <w:r w:rsidR="008813EF" w:rsidRPr="00E13C5B">
        <w:rPr>
          <w:rFonts w:eastAsia="FangSong_GB2312"/>
          <w:sz w:val="30"/>
          <w:szCs w:val="30"/>
        </w:rPr>
        <w:t>，</w:t>
      </w:r>
      <w:r w:rsidR="0087093D" w:rsidRPr="00E13C5B">
        <w:rPr>
          <w:rFonts w:eastAsia="FangSong_GB2312"/>
          <w:sz w:val="30"/>
          <w:szCs w:val="30"/>
        </w:rPr>
        <w:t>兴仁桥断面本月水质</w:t>
      </w:r>
      <w:r w:rsidRPr="00E13C5B">
        <w:rPr>
          <w:rFonts w:eastAsia="FangSong_GB2312"/>
          <w:sz w:val="30"/>
          <w:szCs w:val="30"/>
        </w:rPr>
        <w:t>为</w:t>
      </w:r>
      <w:r w:rsidRPr="00E13C5B">
        <w:rPr>
          <w:rFonts w:eastAsia="FangSong_GB2312" w:hAnsi="FangSong"/>
          <w:sz w:val="30"/>
          <w:szCs w:val="30"/>
        </w:rPr>
        <w:t>Ⅰ</w:t>
      </w:r>
      <w:r w:rsidRPr="00E13C5B">
        <w:rPr>
          <w:rFonts w:eastAsia="FangSong_GB2312"/>
          <w:sz w:val="30"/>
          <w:szCs w:val="30"/>
        </w:rPr>
        <w:t>类，天文断面和重安江大桥断面本月水质均为</w:t>
      </w:r>
      <w:r w:rsidRPr="00E13C5B">
        <w:rPr>
          <w:rFonts w:eastAsia="FangSong_GB2312" w:hAnsi="FangSong"/>
          <w:sz w:val="30"/>
          <w:szCs w:val="30"/>
        </w:rPr>
        <w:t>Ⅲ</w:t>
      </w:r>
      <w:r w:rsidRPr="00E13C5B">
        <w:rPr>
          <w:rFonts w:eastAsia="FangSong_GB2312"/>
          <w:sz w:val="30"/>
          <w:szCs w:val="30"/>
        </w:rPr>
        <w:t>类。</w:t>
      </w:r>
    </w:p>
    <w:p w:rsidR="008D0743" w:rsidRPr="00E13C5B" w:rsidRDefault="00B46608">
      <w:pPr>
        <w:ind w:firstLineChars="200" w:firstLine="600"/>
        <w:rPr>
          <w:rFonts w:eastAsia="FangSong_GB2312"/>
          <w:sz w:val="30"/>
          <w:szCs w:val="30"/>
        </w:rPr>
      </w:pPr>
      <w:r w:rsidRPr="00E13C5B">
        <w:rPr>
          <w:rFonts w:eastAsia="FangSong_GB2312"/>
          <w:sz w:val="30"/>
          <w:szCs w:val="30"/>
        </w:rPr>
        <w:t>黔西南州出境断面</w:t>
      </w:r>
      <w:r w:rsidRPr="00E13C5B">
        <w:rPr>
          <w:rFonts w:eastAsia="FangSong_GB2312"/>
          <w:sz w:val="30"/>
          <w:szCs w:val="30"/>
        </w:rPr>
        <w:t>1</w:t>
      </w:r>
      <w:r w:rsidRPr="00E13C5B">
        <w:rPr>
          <w:rFonts w:eastAsia="FangSong_GB2312"/>
          <w:sz w:val="30"/>
          <w:szCs w:val="30"/>
        </w:rPr>
        <w:t>个，为黔西南州与黔南州交界的蔗香红断面。蔗香红断面本月水质为</w:t>
      </w:r>
      <w:r w:rsidRPr="00E13C5B">
        <w:rPr>
          <w:rFonts w:eastAsia="FangSong_GB2312" w:hAnsi="FangSong"/>
          <w:sz w:val="30"/>
          <w:szCs w:val="30"/>
        </w:rPr>
        <w:t>Ⅱ</w:t>
      </w:r>
      <w:r w:rsidRPr="00E13C5B">
        <w:rPr>
          <w:rFonts w:eastAsia="FangSong_GB2312"/>
          <w:sz w:val="30"/>
          <w:szCs w:val="30"/>
        </w:rPr>
        <w:t>类。</w:t>
      </w:r>
      <w:r w:rsidRPr="00E13C5B">
        <w:rPr>
          <w:rFonts w:eastAsia="FangSong_GB2312"/>
          <w:sz w:val="30"/>
          <w:szCs w:val="30"/>
        </w:rPr>
        <w:t xml:space="preserve"> </w:t>
      </w:r>
    </w:p>
    <w:p w:rsidR="008D0743" w:rsidRPr="00E13C5B" w:rsidRDefault="00B46608">
      <w:pPr>
        <w:ind w:firstLineChars="200" w:firstLine="600"/>
        <w:rPr>
          <w:rFonts w:eastAsia="FangSong_GB2312"/>
          <w:sz w:val="30"/>
          <w:szCs w:val="30"/>
        </w:rPr>
      </w:pPr>
      <w:r w:rsidRPr="00E13C5B">
        <w:rPr>
          <w:rFonts w:eastAsia="FangSong_GB2312"/>
          <w:sz w:val="30"/>
          <w:szCs w:val="30"/>
        </w:rPr>
        <w:t>入境断面为由云南省分别进入毕节市的清水铺断面和黔西</w:t>
      </w:r>
      <w:r w:rsidRPr="00E13C5B">
        <w:rPr>
          <w:rFonts w:eastAsia="FangSong_GB2312"/>
          <w:sz w:val="30"/>
          <w:szCs w:val="30"/>
        </w:rPr>
        <w:lastRenderedPageBreak/>
        <w:t>南州的三江口断面。清水铺断面和三江口断面本月水质均为</w:t>
      </w:r>
      <w:r w:rsidR="0087093D" w:rsidRPr="00E13C5B">
        <w:rPr>
          <w:rFonts w:eastAsia="FangSong_GB2312" w:hAnsi="FangSong"/>
          <w:sz w:val="30"/>
          <w:szCs w:val="30"/>
        </w:rPr>
        <w:t>Ⅱ</w:t>
      </w:r>
      <w:r w:rsidRPr="00E13C5B">
        <w:rPr>
          <w:rFonts w:eastAsia="FangSong_GB2312"/>
          <w:sz w:val="30"/>
          <w:szCs w:val="30"/>
        </w:rPr>
        <w:t>类。</w:t>
      </w:r>
    </w:p>
    <w:p w:rsidR="008D0743" w:rsidRPr="00E13C5B" w:rsidRDefault="00B46608">
      <w:pPr>
        <w:ind w:firstLineChars="200" w:firstLine="600"/>
        <w:rPr>
          <w:rFonts w:eastAsia="FangSong_GB2312"/>
          <w:sz w:val="30"/>
          <w:szCs w:val="30"/>
        </w:rPr>
      </w:pPr>
      <w:r w:rsidRPr="00E13C5B">
        <w:rPr>
          <w:rFonts w:eastAsia="FangSong_GB2312"/>
          <w:sz w:val="30"/>
          <w:szCs w:val="30"/>
        </w:rPr>
        <w:t>跨市（州）界断面水质评价结果见下表。</w:t>
      </w:r>
    </w:p>
    <w:p w:rsidR="008D0743" w:rsidRPr="00E13C5B" w:rsidRDefault="008D0743">
      <w:pPr>
        <w:ind w:firstLineChars="200" w:firstLine="600"/>
        <w:rPr>
          <w:sz w:val="30"/>
          <w:szCs w:val="30"/>
        </w:rPr>
      </w:pPr>
    </w:p>
    <w:p w:rsidR="008D0743" w:rsidRPr="00E13C5B" w:rsidRDefault="008D0743">
      <w:pPr>
        <w:spacing w:before="240"/>
        <w:ind w:firstLineChars="1300" w:firstLine="3640"/>
        <w:rPr>
          <w:sz w:val="28"/>
          <w:szCs w:val="28"/>
        </w:rPr>
        <w:sectPr w:rsidR="008D0743" w:rsidRPr="00E13C5B">
          <w:headerReference w:type="default" r:id="rId9"/>
          <w:footerReference w:type="even" r:id="rId10"/>
          <w:footerReference w:type="default" r:id="rId11"/>
          <w:pgSz w:w="11906" w:h="16838"/>
          <w:pgMar w:top="1440" w:right="1797" w:bottom="1440" w:left="1800" w:header="851" w:footer="992" w:gutter="0"/>
          <w:pgNumType w:fmt="numberInDash" w:start="0"/>
          <w:cols w:space="425"/>
          <w:titlePg/>
          <w:docGrid w:type="lines" w:linePitch="312"/>
        </w:sectPr>
      </w:pPr>
    </w:p>
    <w:p w:rsidR="008D0743" w:rsidRPr="00E13C5B" w:rsidRDefault="00B46608" w:rsidP="00E13C5B">
      <w:pPr>
        <w:spacing w:before="240" w:line="360" w:lineRule="auto"/>
        <w:contextualSpacing/>
        <w:jc w:val="right"/>
        <w:rPr>
          <w:b/>
          <w:sz w:val="30"/>
          <w:szCs w:val="30"/>
        </w:rPr>
      </w:pPr>
      <w:r w:rsidRPr="00E13C5B">
        <w:rPr>
          <w:rFonts w:eastAsia="FangSong_GB2312"/>
          <w:b/>
          <w:sz w:val="28"/>
          <w:szCs w:val="28"/>
        </w:rPr>
        <w:lastRenderedPageBreak/>
        <w:t>2019</w:t>
      </w:r>
      <w:r w:rsidRPr="00E13C5B">
        <w:rPr>
          <w:rFonts w:eastAsia="FangSong_GB2312"/>
          <w:b/>
          <w:sz w:val="28"/>
          <w:szCs w:val="28"/>
        </w:rPr>
        <w:t>年</w:t>
      </w:r>
      <w:r w:rsidR="0087093D" w:rsidRPr="00E13C5B">
        <w:rPr>
          <w:rFonts w:eastAsia="FangSong_GB2312"/>
          <w:b/>
          <w:sz w:val="28"/>
          <w:szCs w:val="28"/>
        </w:rPr>
        <w:t>3</w:t>
      </w:r>
      <w:r w:rsidRPr="00E13C5B">
        <w:rPr>
          <w:rFonts w:eastAsia="FangSong_GB2312"/>
          <w:b/>
          <w:sz w:val="28"/>
          <w:szCs w:val="28"/>
        </w:rPr>
        <w:t>月跨市（州）界断面水质评价结果</w:t>
      </w:r>
      <w:r w:rsidRPr="00E13C5B">
        <w:rPr>
          <w:rFonts w:eastAsia="FangSong_GB2312"/>
          <w:b/>
          <w:sz w:val="28"/>
          <w:szCs w:val="28"/>
        </w:rPr>
        <w:t xml:space="preserve">  </w:t>
      </w:r>
      <w:r w:rsidRPr="00E13C5B">
        <w:rPr>
          <w:b/>
          <w:sz w:val="30"/>
          <w:szCs w:val="30"/>
        </w:rPr>
        <w:t xml:space="preserve">       </w:t>
      </w:r>
      <w:r w:rsidRPr="00E13C5B">
        <w:rPr>
          <w:rFonts w:eastAsia="FangSong_GB2312"/>
          <w:szCs w:val="21"/>
        </w:rPr>
        <w:t>单位：</w:t>
      </w:r>
      <w:r w:rsidRPr="00E13C5B">
        <w:rPr>
          <w:rFonts w:eastAsia="FangSong_GB2312"/>
          <w:szCs w:val="21"/>
        </w:rPr>
        <w:t>mg/L</w:t>
      </w:r>
      <w:r w:rsidRPr="00E13C5B">
        <w:rPr>
          <w:rFonts w:eastAsia="FangSong_GB2312"/>
          <w:szCs w:val="21"/>
        </w:rPr>
        <w:t>（除粪大肠菌群）</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6"/>
        <w:gridCol w:w="953"/>
        <w:gridCol w:w="1186"/>
        <w:gridCol w:w="1092"/>
        <w:gridCol w:w="1089"/>
        <w:gridCol w:w="1905"/>
        <w:gridCol w:w="1905"/>
        <w:gridCol w:w="1366"/>
        <w:gridCol w:w="879"/>
        <w:gridCol w:w="1083"/>
        <w:gridCol w:w="1930"/>
      </w:tblGrid>
      <w:tr w:rsidR="008D0743" w:rsidRPr="00E13C5B" w:rsidTr="00E13C5B">
        <w:trPr>
          <w:trHeight w:val="510"/>
          <w:tblHeader/>
        </w:trPr>
        <w:tc>
          <w:tcPr>
            <w:tcW w:w="786" w:type="dxa"/>
            <w:vAlign w:val="center"/>
          </w:tcPr>
          <w:p w:rsidR="008D0743" w:rsidRPr="00E13C5B" w:rsidRDefault="00B46608" w:rsidP="00E13C5B">
            <w:pPr>
              <w:widowControl/>
              <w:jc w:val="center"/>
              <w:rPr>
                <w:rFonts w:eastAsia="FangSong_GB2312"/>
                <w:b/>
                <w:szCs w:val="21"/>
              </w:rPr>
            </w:pPr>
            <w:r w:rsidRPr="00E13C5B">
              <w:rPr>
                <w:rFonts w:eastAsia="FangSong_GB2312"/>
                <w:b/>
                <w:szCs w:val="21"/>
              </w:rPr>
              <w:t>流域</w:t>
            </w:r>
          </w:p>
        </w:tc>
        <w:tc>
          <w:tcPr>
            <w:tcW w:w="953" w:type="dxa"/>
            <w:vAlign w:val="center"/>
          </w:tcPr>
          <w:p w:rsidR="008D0743" w:rsidRPr="00E13C5B" w:rsidRDefault="00B46608" w:rsidP="00E13C5B">
            <w:pPr>
              <w:widowControl/>
              <w:jc w:val="center"/>
              <w:rPr>
                <w:rFonts w:eastAsia="FangSong_GB2312"/>
                <w:b/>
                <w:szCs w:val="21"/>
              </w:rPr>
            </w:pPr>
            <w:r w:rsidRPr="00E13C5B">
              <w:rPr>
                <w:rFonts w:eastAsia="FangSong_GB2312"/>
                <w:b/>
                <w:szCs w:val="21"/>
              </w:rPr>
              <w:t>水系</w:t>
            </w:r>
          </w:p>
        </w:tc>
        <w:tc>
          <w:tcPr>
            <w:tcW w:w="1186" w:type="dxa"/>
            <w:vAlign w:val="center"/>
          </w:tcPr>
          <w:p w:rsidR="008D0743" w:rsidRPr="00E13C5B" w:rsidRDefault="00B46608" w:rsidP="00E13C5B">
            <w:pPr>
              <w:widowControl/>
              <w:jc w:val="center"/>
              <w:rPr>
                <w:rFonts w:eastAsia="FangSong_GB2312"/>
                <w:b/>
                <w:szCs w:val="21"/>
              </w:rPr>
            </w:pPr>
            <w:r w:rsidRPr="00E13C5B">
              <w:rPr>
                <w:rFonts w:eastAsia="FangSong_GB2312"/>
                <w:b/>
                <w:szCs w:val="21"/>
              </w:rPr>
              <w:t>河流</w:t>
            </w:r>
          </w:p>
        </w:tc>
        <w:tc>
          <w:tcPr>
            <w:tcW w:w="1092" w:type="dxa"/>
            <w:vAlign w:val="center"/>
          </w:tcPr>
          <w:p w:rsidR="008D0743" w:rsidRPr="00E13C5B" w:rsidRDefault="00B46608" w:rsidP="00E13C5B">
            <w:pPr>
              <w:widowControl/>
              <w:jc w:val="center"/>
              <w:rPr>
                <w:rFonts w:eastAsia="FangSong_GB2312"/>
                <w:b/>
                <w:szCs w:val="21"/>
              </w:rPr>
            </w:pPr>
            <w:r w:rsidRPr="00E13C5B">
              <w:rPr>
                <w:rFonts w:eastAsia="FangSong_GB2312"/>
                <w:b/>
                <w:szCs w:val="21"/>
              </w:rPr>
              <w:t>断面名称</w:t>
            </w:r>
          </w:p>
        </w:tc>
        <w:tc>
          <w:tcPr>
            <w:tcW w:w="1089" w:type="dxa"/>
            <w:vAlign w:val="center"/>
          </w:tcPr>
          <w:p w:rsidR="008D0743" w:rsidRPr="00E13C5B" w:rsidRDefault="00B46608" w:rsidP="00E13C5B">
            <w:pPr>
              <w:widowControl/>
              <w:jc w:val="center"/>
              <w:rPr>
                <w:rFonts w:eastAsia="FangSong_GB2312"/>
                <w:b/>
                <w:szCs w:val="21"/>
              </w:rPr>
            </w:pPr>
            <w:r w:rsidRPr="00E13C5B">
              <w:rPr>
                <w:rFonts w:eastAsia="FangSong_GB2312"/>
                <w:b/>
                <w:szCs w:val="21"/>
              </w:rPr>
              <w:t>所在地</w:t>
            </w:r>
          </w:p>
        </w:tc>
        <w:tc>
          <w:tcPr>
            <w:tcW w:w="1905" w:type="dxa"/>
            <w:vAlign w:val="center"/>
          </w:tcPr>
          <w:p w:rsidR="008D0743" w:rsidRPr="00E13C5B" w:rsidRDefault="00B46608" w:rsidP="00E13C5B">
            <w:pPr>
              <w:jc w:val="center"/>
              <w:rPr>
                <w:rFonts w:eastAsia="FangSong_GB2312"/>
                <w:b/>
                <w:szCs w:val="21"/>
              </w:rPr>
            </w:pPr>
            <w:r w:rsidRPr="00E13C5B">
              <w:rPr>
                <w:rFonts w:eastAsia="FangSong_GB2312"/>
                <w:b/>
                <w:szCs w:val="21"/>
              </w:rPr>
              <w:t>出境市州</w:t>
            </w:r>
          </w:p>
        </w:tc>
        <w:tc>
          <w:tcPr>
            <w:tcW w:w="1905" w:type="dxa"/>
            <w:vAlign w:val="center"/>
          </w:tcPr>
          <w:p w:rsidR="008D0743" w:rsidRPr="00E13C5B" w:rsidRDefault="00B46608" w:rsidP="00E13C5B">
            <w:pPr>
              <w:widowControl/>
              <w:jc w:val="center"/>
              <w:rPr>
                <w:rFonts w:eastAsia="FangSong_GB2312"/>
                <w:b/>
                <w:szCs w:val="21"/>
              </w:rPr>
            </w:pPr>
            <w:r w:rsidRPr="00E13C5B">
              <w:rPr>
                <w:rFonts w:eastAsia="FangSong_GB2312"/>
                <w:b/>
                <w:szCs w:val="21"/>
              </w:rPr>
              <w:t>交界区域</w:t>
            </w:r>
          </w:p>
        </w:tc>
        <w:tc>
          <w:tcPr>
            <w:tcW w:w="1366" w:type="dxa"/>
            <w:vAlign w:val="center"/>
          </w:tcPr>
          <w:p w:rsidR="008D0743" w:rsidRPr="00E13C5B" w:rsidRDefault="00B46608" w:rsidP="00E13C5B">
            <w:pPr>
              <w:widowControl/>
              <w:jc w:val="center"/>
              <w:rPr>
                <w:rFonts w:eastAsia="FangSong_GB2312"/>
                <w:b/>
                <w:szCs w:val="21"/>
              </w:rPr>
            </w:pPr>
            <w:r w:rsidRPr="00E13C5B">
              <w:rPr>
                <w:rFonts w:eastAsia="FangSong_GB2312"/>
                <w:b/>
                <w:szCs w:val="21"/>
              </w:rPr>
              <w:t>手工监测承担站</w:t>
            </w:r>
          </w:p>
        </w:tc>
        <w:tc>
          <w:tcPr>
            <w:tcW w:w="879" w:type="dxa"/>
            <w:vAlign w:val="center"/>
          </w:tcPr>
          <w:p w:rsidR="008D0743" w:rsidRPr="00E13C5B" w:rsidRDefault="00B46608" w:rsidP="00E13C5B">
            <w:pPr>
              <w:widowControl/>
              <w:jc w:val="center"/>
              <w:rPr>
                <w:rFonts w:eastAsia="FangSong_GB2312"/>
                <w:b/>
                <w:szCs w:val="21"/>
              </w:rPr>
            </w:pPr>
            <w:r w:rsidRPr="00E13C5B">
              <w:rPr>
                <w:rFonts w:eastAsia="FangSong_GB2312"/>
                <w:b/>
                <w:szCs w:val="21"/>
              </w:rPr>
              <w:t>水质类别</w:t>
            </w:r>
          </w:p>
        </w:tc>
        <w:tc>
          <w:tcPr>
            <w:tcW w:w="1083" w:type="dxa"/>
            <w:vAlign w:val="center"/>
          </w:tcPr>
          <w:p w:rsidR="008D0743" w:rsidRPr="00E13C5B" w:rsidRDefault="00B46608" w:rsidP="00E13C5B">
            <w:pPr>
              <w:widowControl/>
              <w:jc w:val="center"/>
              <w:rPr>
                <w:rFonts w:eastAsia="FangSong_GB2312"/>
                <w:b/>
                <w:szCs w:val="21"/>
              </w:rPr>
            </w:pPr>
            <w:r w:rsidRPr="00E13C5B">
              <w:rPr>
                <w:rFonts w:eastAsia="FangSong_GB2312"/>
                <w:b/>
                <w:szCs w:val="21"/>
              </w:rPr>
              <w:t>主要污染指标</w:t>
            </w:r>
          </w:p>
        </w:tc>
        <w:tc>
          <w:tcPr>
            <w:tcW w:w="1930" w:type="dxa"/>
            <w:vAlign w:val="center"/>
          </w:tcPr>
          <w:p w:rsidR="008D0743" w:rsidRPr="00E13C5B" w:rsidRDefault="00B46608" w:rsidP="00E13C5B">
            <w:pPr>
              <w:widowControl/>
              <w:jc w:val="center"/>
              <w:rPr>
                <w:rFonts w:eastAsia="FangSong_GB2312"/>
                <w:b/>
                <w:szCs w:val="21"/>
              </w:rPr>
            </w:pPr>
            <w:r w:rsidRPr="00E13C5B">
              <w:rPr>
                <w:rFonts w:eastAsia="FangSong_GB2312"/>
                <w:b/>
                <w:szCs w:val="21"/>
              </w:rPr>
              <w:t>数据来源</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珠江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红水河</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涟</w:t>
            </w:r>
            <w:r w:rsidRPr="00E13C5B">
              <w:rPr>
                <w:rFonts w:eastAsia="FangSong_GB2312"/>
                <w:szCs w:val="21"/>
              </w:rPr>
              <w:t xml:space="preserve"> </w:t>
            </w:r>
            <w:r w:rsidRPr="00E13C5B">
              <w:rPr>
                <w:rFonts w:eastAsia="FangSong_GB2312"/>
                <w:szCs w:val="21"/>
              </w:rPr>
              <w:t>江</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青</w:t>
            </w:r>
            <w:r w:rsidRPr="00E13C5B">
              <w:rPr>
                <w:rFonts w:eastAsia="FangSong_GB2312"/>
                <w:szCs w:val="21"/>
              </w:rPr>
              <w:t xml:space="preserve"> </w:t>
            </w:r>
            <w:r w:rsidRPr="00E13C5B">
              <w:rPr>
                <w:rFonts w:eastAsia="FangSong_GB2312"/>
                <w:szCs w:val="21"/>
              </w:rPr>
              <w:t>岩</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贵阳市</w:t>
            </w:r>
          </w:p>
        </w:tc>
        <w:tc>
          <w:tcPr>
            <w:tcW w:w="1905" w:type="dxa"/>
            <w:vAlign w:val="center"/>
          </w:tcPr>
          <w:p w:rsidR="008D0743" w:rsidRPr="00E13C5B" w:rsidRDefault="00B46608" w:rsidP="00E13C5B">
            <w:pPr>
              <w:jc w:val="center"/>
              <w:rPr>
                <w:rFonts w:eastAsia="FangSong_GB2312"/>
                <w:szCs w:val="21"/>
              </w:rPr>
            </w:pPr>
            <w:r w:rsidRPr="00E13C5B">
              <w:rPr>
                <w:rFonts w:eastAsia="FangSong_GB2312"/>
                <w:szCs w:val="21"/>
              </w:rPr>
              <w:t>贵阳市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贵阳市</w:t>
            </w:r>
            <w:r w:rsidRPr="00E13C5B">
              <w:rPr>
                <w:rFonts w:eastAsia="FangSong_GB2312"/>
                <w:szCs w:val="21"/>
              </w:rPr>
              <w:t>→</w:t>
            </w:r>
            <w:r w:rsidRPr="00E13C5B">
              <w:rPr>
                <w:rFonts w:eastAsia="FangSong_GB2312"/>
                <w:szCs w:val="21"/>
              </w:rPr>
              <w:t>黔南州</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贵阳市站</w:t>
            </w:r>
          </w:p>
        </w:tc>
        <w:tc>
          <w:tcPr>
            <w:tcW w:w="879" w:type="dxa"/>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Ⅱ</w:t>
            </w:r>
          </w:p>
        </w:tc>
        <w:tc>
          <w:tcPr>
            <w:tcW w:w="1083" w:type="dxa"/>
            <w:vAlign w:val="center"/>
          </w:tcPr>
          <w:p w:rsidR="008D0743" w:rsidRPr="00E13C5B" w:rsidRDefault="00B46608" w:rsidP="00E13C5B">
            <w:pPr>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jc w:val="center"/>
              <w:rPr>
                <w:rFonts w:eastAsia="FangSong_GB2312"/>
                <w:szCs w:val="21"/>
              </w:rPr>
            </w:pPr>
            <w:r w:rsidRPr="00E13C5B">
              <w:rPr>
                <w:rFonts w:eastAsia="FangSong_GB2312"/>
                <w:szCs w:val="21"/>
              </w:rPr>
              <w:t>自动站监测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乌</w:t>
            </w:r>
            <w:r w:rsidRPr="00E13C5B">
              <w:rPr>
                <w:rFonts w:eastAsia="FangSong_GB2312"/>
                <w:szCs w:val="21"/>
              </w:rPr>
              <w:t xml:space="preserve">  </w:t>
            </w:r>
            <w:r w:rsidRPr="00E13C5B">
              <w:rPr>
                <w:rFonts w:eastAsia="FangSong_GB2312"/>
                <w:szCs w:val="21"/>
              </w:rPr>
              <w:t>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息烽河</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息烽河口</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w:t>
            </w:r>
            <w:r w:rsidRPr="00E13C5B">
              <w:rPr>
                <w:rFonts w:eastAsia="FangSong_GB2312"/>
                <w:szCs w:val="21"/>
              </w:rPr>
              <w:t>→</w:t>
            </w:r>
            <w:r w:rsidRPr="00E13C5B">
              <w:rPr>
                <w:rFonts w:eastAsia="FangSong_GB2312"/>
                <w:szCs w:val="21"/>
              </w:rPr>
              <w:t>遵义</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贵阳市站</w:t>
            </w:r>
          </w:p>
        </w:tc>
        <w:tc>
          <w:tcPr>
            <w:tcW w:w="879" w:type="dxa"/>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Ⅱ</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自动站监测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乌</w:t>
            </w:r>
            <w:r w:rsidRPr="00E13C5B">
              <w:rPr>
                <w:rFonts w:eastAsia="FangSong_GB2312"/>
                <w:szCs w:val="21"/>
              </w:rPr>
              <w:t xml:space="preserve">  </w:t>
            </w:r>
            <w:r w:rsidRPr="00E13C5B">
              <w:rPr>
                <w:rFonts w:eastAsia="FangSong_GB2312"/>
                <w:szCs w:val="21"/>
              </w:rPr>
              <w:t>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清水河</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棉花渡</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w:t>
            </w:r>
            <w:r w:rsidRPr="00E13C5B">
              <w:rPr>
                <w:rFonts w:eastAsia="FangSong_GB2312"/>
                <w:szCs w:val="21"/>
              </w:rPr>
              <w:t>→</w:t>
            </w:r>
            <w:r w:rsidRPr="00E13C5B">
              <w:rPr>
                <w:rFonts w:eastAsia="FangSong_GB2312"/>
                <w:szCs w:val="21"/>
              </w:rPr>
              <w:t>遵义</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贵阳市站</w:t>
            </w:r>
          </w:p>
        </w:tc>
        <w:tc>
          <w:tcPr>
            <w:tcW w:w="879" w:type="dxa"/>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Ⅲ</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自动站监测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乌</w:t>
            </w:r>
            <w:r w:rsidRPr="00E13C5B">
              <w:rPr>
                <w:rFonts w:eastAsia="FangSong_GB2312"/>
                <w:szCs w:val="21"/>
              </w:rPr>
              <w:t xml:space="preserve">  </w:t>
            </w:r>
            <w:r w:rsidRPr="00E13C5B">
              <w:rPr>
                <w:rFonts w:eastAsia="FangSong_GB2312"/>
                <w:szCs w:val="21"/>
              </w:rPr>
              <w:t>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乌江干流</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大乌江镇</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余庆县</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遵义市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遵义</w:t>
            </w:r>
            <w:r w:rsidRPr="00E13C5B">
              <w:rPr>
                <w:rFonts w:eastAsia="FangSong_GB2312"/>
                <w:szCs w:val="21"/>
              </w:rPr>
              <w:t>→</w:t>
            </w:r>
            <w:r w:rsidRPr="00E13C5B">
              <w:rPr>
                <w:rFonts w:eastAsia="FangSong_GB2312"/>
                <w:szCs w:val="21"/>
              </w:rPr>
              <w:t>铜仁</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遵义市站</w:t>
            </w:r>
          </w:p>
        </w:tc>
        <w:tc>
          <w:tcPr>
            <w:tcW w:w="879" w:type="dxa"/>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Ⅲ</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自动站监测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珠江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北盘江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北盘江</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岔河口</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普安县</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六盘水市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六盘水</w:t>
            </w:r>
            <w:r w:rsidRPr="00E13C5B">
              <w:rPr>
                <w:rFonts w:eastAsia="FangSong_GB2312"/>
                <w:szCs w:val="21"/>
              </w:rPr>
              <w:t>→</w:t>
            </w:r>
            <w:r w:rsidRPr="00E13C5B">
              <w:rPr>
                <w:rFonts w:eastAsia="FangSong_GB2312"/>
                <w:szCs w:val="21"/>
              </w:rPr>
              <w:t>黔西南州</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黔西南州站</w:t>
            </w:r>
          </w:p>
        </w:tc>
        <w:tc>
          <w:tcPr>
            <w:tcW w:w="879" w:type="dxa"/>
            <w:vAlign w:val="center"/>
          </w:tcPr>
          <w:p w:rsidR="008D0743" w:rsidRPr="00E13C5B" w:rsidRDefault="00813AB5" w:rsidP="00E13C5B">
            <w:pPr>
              <w:widowControl/>
              <w:jc w:val="center"/>
              <w:rPr>
                <w:rFonts w:eastAsia="FangSong_GB2312"/>
                <w:szCs w:val="21"/>
              </w:rPr>
            </w:pPr>
            <w:r w:rsidRPr="00E13C5B">
              <w:rPr>
                <w:rFonts w:eastAsia="FangSong_GB2312" w:hAnsi="FangSong"/>
                <w:szCs w:val="21"/>
              </w:rPr>
              <w:t>Ⅲ</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珠江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南盘江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黄泥河</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黄泥河</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兴义市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六盘水市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六盘水</w:t>
            </w:r>
            <w:r w:rsidRPr="00E13C5B">
              <w:rPr>
                <w:rFonts w:eastAsia="FangSong_GB2312"/>
                <w:szCs w:val="21"/>
              </w:rPr>
              <w:t>→</w:t>
            </w:r>
            <w:r w:rsidRPr="00E13C5B">
              <w:rPr>
                <w:rFonts w:eastAsia="FangSong_GB2312"/>
                <w:szCs w:val="21"/>
              </w:rPr>
              <w:t>黔西南州</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黔西南州站</w:t>
            </w:r>
          </w:p>
        </w:tc>
        <w:tc>
          <w:tcPr>
            <w:tcW w:w="879" w:type="dxa"/>
            <w:vAlign w:val="center"/>
          </w:tcPr>
          <w:p w:rsidR="008D0743" w:rsidRPr="00E13C5B" w:rsidRDefault="00813AB5" w:rsidP="00E13C5B">
            <w:pPr>
              <w:widowControl/>
              <w:jc w:val="center"/>
              <w:rPr>
                <w:rFonts w:eastAsia="FangSong_GB2312"/>
                <w:szCs w:val="21"/>
              </w:rPr>
            </w:pPr>
            <w:r w:rsidRPr="00E13C5B">
              <w:rPr>
                <w:rFonts w:eastAsia="FangSong_GB2312" w:hAnsi="FangSong"/>
                <w:szCs w:val="21"/>
              </w:rPr>
              <w:t>Ⅲ</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自动站监测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乌</w:t>
            </w:r>
            <w:r w:rsidRPr="00E13C5B">
              <w:rPr>
                <w:rFonts w:eastAsia="FangSong_GB2312"/>
                <w:szCs w:val="21"/>
              </w:rPr>
              <w:t xml:space="preserve">  </w:t>
            </w:r>
            <w:r w:rsidRPr="00E13C5B">
              <w:rPr>
                <w:rFonts w:eastAsia="FangSong_GB2312"/>
                <w:szCs w:val="21"/>
              </w:rPr>
              <w:t>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三岔河</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龙</w:t>
            </w:r>
            <w:r w:rsidRPr="00E13C5B">
              <w:rPr>
                <w:rFonts w:eastAsia="FangSong_GB2312"/>
                <w:szCs w:val="21"/>
              </w:rPr>
              <w:t xml:space="preserve"> </w:t>
            </w:r>
            <w:r w:rsidRPr="00E13C5B">
              <w:rPr>
                <w:rFonts w:eastAsia="FangSong_GB2312"/>
                <w:szCs w:val="21"/>
              </w:rPr>
              <w:t>场</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六枝特区</w:t>
            </w:r>
          </w:p>
        </w:tc>
        <w:tc>
          <w:tcPr>
            <w:tcW w:w="1905" w:type="dxa"/>
            <w:vAlign w:val="center"/>
          </w:tcPr>
          <w:p w:rsidR="008D0743" w:rsidRPr="00E13C5B" w:rsidRDefault="00B46608" w:rsidP="00E13C5B">
            <w:pPr>
              <w:jc w:val="center"/>
              <w:rPr>
                <w:rFonts w:eastAsia="FangSong_GB2312"/>
                <w:szCs w:val="21"/>
              </w:rPr>
            </w:pPr>
            <w:r w:rsidRPr="00E13C5B">
              <w:rPr>
                <w:rFonts w:eastAsia="FangSong_GB2312"/>
                <w:szCs w:val="21"/>
              </w:rPr>
              <w:t>六盘水市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六盘水</w:t>
            </w:r>
            <w:r w:rsidRPr="00E13C5B">
              <w:rPr>
                <w:rFonts w:eastAsia="FangSong_GB2312"/>
                <w:szCs w:val="21"/>
              </w:rPr>
              <w:t>→</w:t>
            </w:r>
            <w:r w:rsidRPr="00E13C5B">
              <w:rPr>
                <w:rFonts w:eastAsia="FangSong_GB2312"/>
                <w:szCs w:val="21"/>
              </w:rPr>
              <w:t>安顺</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六盘水市站</w:t>
            </w:r>
          </w:p>
        </w:tc>
        <w:tc>
          <w:tcPr>
            <w:tcW w:w="879" w:type="dxa"/>
            <w:vAlign w:val="center"/>
          </w:tcPr>
          <w:p w:rsidR="008D0743" w:rsidRPr="00E13C5B" w:rsidRDefault="00813AB5" w:rsidP="00E13C5B">
            <w:pPr>
              <w:widowControl/>
              <w:jc w:val="center"/>
              <w:rPr>
                <w:rFonts w:eastAsia="FangSong_GB2312"/>
                <w:szCs w:val="21"/>
              </w:rPr>
            </w:pPr>
            <w:r w:rsidRPr="00E13C5B">
              <w:rPr>
                <w:rFonts w:eastAsia="FangSong_GB2312" w:hAnsi="FangSong"/>
                <w:szCs w:val="21"/>
              </w:rPr>
              <w:t>Ⅰ</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珠江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北盘江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打邦河</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黄果树</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安</w:t>
            </w:r>
            <w:r w:rsidRPr="00E13C5B">
              <w:rPr>
                <w:rFonts w:eastAsia="FangSong_GB2312"/>
                <w:szCs w:val="21"/>
              </w:rPr>
              <w:t xml:space="preserve"> </w:t>
            </w:r>
            <w:r w:rsidRPr="00E13C5B">
              <w:rPr>
                <w:rFonts w:eastAsia="FangSong_GB2312"/>
                <w:szCs w:val="21"/>
              </w:rPr>
              <w:t>顺</w:t>
            </w:r>
          </w:p>
        </w:tc>
        <w:tc>
          <w:tcPr>
            <w:tcW w:w="1905" w:type="dxa"/>
            <w:vAlign w:val="center"/>
          </w:tcPr>
          <w:p w:rsidR="008D0743" w:rsidRPr="00E13C5B" w:rsidRDefault="00B46608" w:rsidP="00E13C5B">
            <w:pPr>
              <w:jc w:val="center"/>
              <w:rPr>
                <w:rFonts w:eastAsia="FangSong_GB2312"/>
                <w:szCs w:val="21"/>
              </w:rPr>
            </w:pPr>
            <w:r w:rsidRPr="00E13C5B">
              <w:rPr>
                <w:rFonts w:eastAsia="FangSong_GB2312"/>
                <w:szCs w:val="21"/>
              </w:rPr>
              <w:t>六盘水市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六盘水</w:t>
            </w:r>
            <w:r w:rsidRPr="00E13C5B">
              <w:rPr>
                <w:rFonts w:eastAsia="FangSong_GB2312"/>
                <w:szCs w:val="21"/>
              </w:rPr>
              <w:t>→</w:t>
            </w:r>
            <w:r w:rsidRPr="00E13C5B">
              <w:rPr>
                <w:rFonts w:eastAsia="FangSong_GB2312"/>
                <w:szCs w:val="21"/>
              </w:rPr>
              <w:t>安顺</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安顺站</w:t>
            </w:r>
          </w:p>
        </w:tc>
        <w:tc>
          <w:tcPr>
            <w:tcW w:w="879" w:type="dxa"/>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Ⅱ</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jc w:val="center"/>
              <w:rPr>
                <w:rFonts w:eastAsia="FangSong_GB2312"/>
                <w:szCs w:val="21"/>
              </w:rPr>
            </w:pPr>
            <w:r w:rsidRPr="00E13C5B">
              <w:rPr>
                <w:rFonts w:eastAsia="FangSong_GB2312"/>
                <w:szCs w:val="21"/>
              </w:rPr>
              <w:t>自动站监测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珠江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北盘江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北盘江</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坝</w:t>
            </w:r>
            <w:r w:rsidRPr="00E13C5B">
              <w:rPr>
                <w:rFonts w:eastAsia="FangSong_GB2312"/>
                <w:szCs w:val="21"/>
              </w:rPr>
              <w:t xml:space="preserve"> </w:t>
            </w:r>
            <w:r w:rsidRPr="00E13C5B">
              <w:rPr>
                <w:rFonts w:eastAsia="FangSong_GB2312"/>
                <w:szCs w:val="21"/>
              </w:rPr>
              <w:t>草</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贞丰县</w:t>
            </w:r>
          </w:p>
        </w:tc>
        <w:tc>
          <w:tcPr>
            <w:tcW w:w="1905" w:type="dxa"/>
            <w:vAlign w:val="center"/>
          </w:tcPr>
          <w:p w:rsidR="008D0743" w:rsidRPr="00E13C5B" w:rsidRDefault="00B46608" w:rsidP="00E13C5B">
            <w:pPr>
              <w:jc w:val="center"/>
              <w:rPr>
                <w:rFonts w:eastAsia="FangSong_GB2312"/>
                <w:szCs w:val="21"/>
              </w:rPr>
            </w:pPr>
            <w:r w:rsidRPr="00E13C5B">
              <w:rPr>
                <w:rFonts w:eastAsia="FangSong_GB2312"/>
                <w:szCs w:val="21"/>
              </w:rPr>
              <w:t>安顺市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安顺</w:t>
            </w:r>
            <w:r w:rsidRPr="00E13C5B">
              <w:rPr>
                <w:rFonts w:eastAsia="FangSong_GB2312"/>
                <w:szCs w:val="21"/>
              </w:rPr>
              <w:t>→</w:t>
            </w:r>
            <w:r w:rsidRPr="00E13C5B">
              <w:rPr>
                <w:rFonts w:eastAsia="FangSong_GB2312"/>
                <w:szCs w:val="21"/>
              </w:rPr>
              <w:t>黔西南州</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安顺站</w:t>
            </w:r>
          </w:p>
        </w:tc>
        <w:tc>
          <w:tcPr>
            <w:tcW w:w="879" w:type="dxa"/>
            <w:vAlign w:val="center"/>
          </w:tcPr>
          <w:p w:rsidR="008D0743" w:rsidRPr="00E13C5B" w:rsidRDefault="00813AB5" w:rsidP="00E13C5B">
            <w:pPr>
              <w:widowControl/>
              <w:jc w:val="center"/>
              <w:rPr>
                <w:rFonts w:eastAsia="FangSong_GB2312"/>
                <w:szCs w:val="21"/>
              </w:rPr>
            </w:pPr>
            <w:r w:rsidRPr="00E13C5B">
              <w:rPr>
                <w:rFonts w:eastAsia="FangSong_GB2312" w:hAnsi="FangSong"/>
                <w:szCs w:val="21"/>
              </w:rPr>
              <w:t>Ⅰ</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乌</w:t>
            </w:r>
            <w:r w:rsidRPr="00E13C5B">
              <w:rPr>
                <w:rFonts w:eastAsia="FangSong_GB2312"/>
                <w:szCs w:val="21"/>
              </w:rPr>
              <w:t xml:space="preserve">  </w:t>
            </w:r>
            <w:r w:rsidRPr="00E13C5B">
              <w:rPr>
                <w:rFonts w:eastAsia="FangSong_GB2312"/>
                <w:szCs w:val="21"/>
              </w:rPr>
              <w:t>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三岔河</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叉</w:t>
            </w:r>
            <w:r w:rsidRPr="00E13C5B">
              <w:rPr>
                <w:rFonts w:eastAsia="FangSong_GB2312"/>
                <w:szCs w:val="21"/>
              </w:rPr>
              <w:t xml:space="preserve"> </w:t>
            </w:r>
            <w:r w:rsidRPr="00E13C5B">
              <w:rPr>
                <w:rFonts w:eastAsia="FangSong_GB2312"/>
                <w:szCs w:val="21"/>
              </w:rPr>
              <w:t>河</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威宁县</w:t>
            </w:r>
          </w:p>
        </w:tc>
        <w:tc>
          <w:tcPr>
            <w:tcW w:w="1905" w:type="dxa"/>
            <w:vAlign w:val="center"/>
          </w:tcPr>
          <w:p w:rsidR="008D0743" w:rsidRPr="00E13C5B" w:rsidRDefault="00B46608" w:rsidP="00E13C5B">
            <w:pPr>
              <w:jc w:val="center"/>
              <w:rPr>
                <w:rFonts w:eastAsia="FangSong_GB2312"/>
                <w:szCs w:val="21"/>
              </w:rPr>
            </w:pPr>
            <w:r w:rsidRPr="00E13C5B">
              <w:rPr>
                <w:rFonts w:eastAsia="FangSong_GB2312"/>
                <w:szCs w:val="21"/>
              </w:rPr>
              <w:t>毕节市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毕节</w:t>
            </w:r>
            <w:r w:rsidRPr="00E13C5B">
              <w:rPr>
                <w:rFonts w:eastAsia="FangSong_GB2312"/>
                <w:szCs w:val="21"/>
              </w:rPr>
              <w:t>→</w:t>
            </w:r>
            <w:r w:rsidRPr="00E13C5B">
              <w:rPr>
                <w:rFonts w:eastAsia="FangSong_GB2312"/>
                <w:szCs w:val="21"/>
              </w:rPr>
              <w:t>六盘水</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六盘水市站</w:t>
            </w:r>
          </w:p>
        </w:tc>
        <w:tc>
          <w:tcPr>
            <w:tcW w:w="879" w:type="dxa"/>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Ⅱ</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乌</w:t>
            </w:r>
            <w:r w:rsidRPr="00E13C5B">
              <w:rPr>
                <w:rFonts w:eastAsia="FangSong_GB2312"/>
                <w:szCs w:val="21"/>
              </w:rPr>
              <w:t xml:space="preserve">  </w:t>
            </w:r>
            <w:r w:rsidRPr="00E13C5B">
              <w:rPr>
                <w:rFonts w:eastAsia="FangSong_GB2312"/>
                <w:szCs w:val="21"/>
              </w:rPr>
              <w:t>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干</w:t>
            </w:r>
            <w:r w:rsidRPr="00E13C5B">
              <w:rPr>
                <w:rFonts w:eastAsia="FangSong_GB2312"/>
                <w:szCs w:val="21"/>
              </w:rPr>
              <w:t xml:space="preserve"> </w:t>
            </w:r>
            <w:r w:rsidRPr="00E13C5B">
              <w:rPr>
                <w:rFonts w:eastAsia="FangSong_GB2312"/>
                <w:szCs w:val="21"/>
              </w:rPr>
              <w:t>流</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大关桥</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清镇市</w:t>
            </w:r>
          </w:p>
        </w:tc>
        <w:tc>
          <w:tcPr>
            <w:tcW w:w="1905" w:type="dxa"/>
            <w:vAlign w:val="center"/>
          </w:tcPr>
          <w:p w:rsidR="008D0743" w:rsidRPr="00E13C5B" w:rsidRDefault="00B46608" w:rsidP="00E13C5B">
            <w:pPr>
              <w:jc w:val="center"/>
              <w:rPr>
                <w:rFonts w:eastAsia="FangSong_GB2312"/>
                <w:szCs w:val="21"/>
              </w:rPr>
            </w:pPr>
            <w:r w:rsidRPr="00E13C5B">
              <w:rPr>
                <w:rFonts w:eastAsia="FangSong_GB2312"/>
                <w:szCs w:val="21"/>
              </w:rPr>
              <w:t>毕节市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毕节</w:t>
            </w:r>
            <w:r w:rsidRPr="00E13C5B">
              <w:rPr>
                <w:rFonts w:eastAsia="FangSong_GB2312"/>
                <w:szCs w:val="21"/>
              </w:rPr>
              <w:t>→</w:t>
            </w:r>
            <w:r w:rsidRPr="00E13C5B">
              <w:rPr>
                <w:rFonts w:eastAsia="FangSong_GB2312"/>
                <w:szCs w:val="21"/>
              </w:rPr>
              <w:t>贵阳</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毕节市站</w:t>
            </w:r>
          </w:p>
        </w:tc>
        <w:tc>
          <w:tcPr>
            <w:tcW w:w="879" w:type="dxa"/>
            <w:vAlign w:val="center"/>
          </w:tcPr>
          <w:p w:rsidR="008D0743" w:rsidRPr="00E13C5B" w:rsidRDefault="00B46608" w:rsidP="00E13C5B">
            <w:pPr>
              <w:jc w:val="center"/>
              <w:rPr>
                <w:rFonts w:eastAsia="FangSong_GB2312"/>
                <w:szCs w:val="21"/>
              </w:rPr>
            </w:pPr>
            <w:r w:rsidRPr="00E13C5B">
              <w:rPr>
                <w:rFonts w:eastAsia="FangSong_GB2312" w:hAnsi="FangSong"/>
                <w:szCs w:val="21"/>
              </w:rPr>
              <w:t>Ⅰ</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自动站监测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乌</w:t>
            </w:r>
            <w:r w:rsidRPr="00E13C5B">
              <w:rPr>
                <w:rFonts w:eastAsia="FangSong_GB2312"/>
                <w:szCs w:val="21"/>
              </w:rPr>
              <w:t xml:space="preserve">  </w:t>
            </w:r>
            <w:r w:rsidRPr="00E13C5B">
              <w:rPr>
                <w:rFonts w:eastAsia="FangSong_GB2312"/>
                <w:szCs w:val="21"/>
              </w:rPr>
              <w:t>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偏岩河</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偏岩河口</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遵义县</w:t>
            </w:r>
          </w:p>
        </w:tc>
        <w:tc>
          <w:tcPr>
            <w:tcW w:w="1905" w:type="dxa"/>
            <w:vAlign w:val="center"/>
          </w:tcPr>
          <w:p w:rsidR="008D0743" w:rsidRPr="00E13C5B" w:rsidRDefault="00B46608" w:rsidP="00E13C5B">
            <w:pPr>
              <w:jc w:val="center"/>
              <w:rPr>
                <w:rFonts w:eastAsia="FangSong_GB2312"/>
                <w:szCs w:val="21"/>
              </w:rPr>
            </w:pPr>
            <w:r w:rsidRPr="00E13C5B">
              <w:rPr>
                <w:rFonts w:eastAsia="FangSong_GB2312"/>
                <w:szCs w:val="21"/>
              </w:rPr>
              <w:t>毕节市</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毕节</w:t>
            </w:r>
            <w:r w:rsidRPr="00E13C5B">
              <w:rPr>
                <w:rFonts w:eastAsia="FangSong_GB2312"/>
                <w:szCs w:val="21"/>
              </w:rPr>
              <w:t>→</w:t>
            </w:r>
            <w:r w:rsidRPr="00E13C5B">
              <w:rPr>
                <w:rFonts w:eastAsia="FangSong_GB2312"/>
                <w:szCs w:val="21"/>
              </w:rPr>
              <w:t>遵义</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遵义市站</w:t>
            </w:r>
          </w:p>
        </w:tc>
        <w:tc>
          <w:tcPr>
            <w:tcW w:w="879" w:type="dxa"/>
            <w:vAlign w:val="center"/>
          </w:tcPr>
          <w:p w:rsidR="008D0743" w:rsidRPr="00E13C5B" w:rsidRDefault="00B46608" w:rsidP="00E13C5B">
            <w:pPr>
              <w:jc w:val="center"/>
              <w:rPr>
                <w:rFonts w:eastAsia="FangSong_GB2312"/>
                <w:szCs w:val="21"/>
              </w:rPr>
            </w:pPr>
            <w:r w:rsidRPr="00E13C5B">
              <w:rPr>
                <w:rFonts w:eastAsia="FangSong_GB2312" w:hAnsi="FangSong"/>
                <w:szCs w:val="21"/>
              </w:rPr>
              <w:t>Ⅰ</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赤水河</w:t>
            </w:r>
          </w:p>
        </w:tc>
        <w:tc>
          <w:tcPr>
            <w:tcW w:w="1186"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赤水河</w:t>
            </w:r>
          </w:p>
        </w:tc>
        <w:tc>
          <w:tcPr>
            <w:tcW w:w="1092"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黄歧坳</w:t>
            </w:r>
          </w:p>
        </w:tc>
        <w:tc>
          <w:tcPr>
            <w:tcW w:w="1089"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仁怀市</w:t>
            </w:r>
          </w:p>
        </w:tc>
        <w:tc>
          <w:tcPr>
            <w:tcW w:w="1905" w:type="dxa"/>
            <w:tcBorders>
              <w:bottom w:val="single" w:sz="4" w:space="0" w:color="auto"/>
            </w:tcBorders>
            <w:vAlign w:val="center"/>
          </w:tcPr>
          <w:p w:rsidR="008D0743" w:rsidRPr="00E13C5B" w:rsidRDefault="00B46608" w:rsidP="00E13C5B">
            <w:pPr>
              <w:jc w:val="center"/>
              <w:rPr>
                <w:rFonts w:eastAsia="FangSong_GB2312"/>
                <w:szCs w:val="21"/>
              </w:rPr>
            </w:pPr>
            <w:r w:rsidRPr="00E13C5B">
              <w:rPr>
                <w:rFonts w:eastAsia="FangSong_GB2312"/>
                <w:szCs w:val="21"/>
              </w:rPr>
              <w:t>毕节市</w:t>
            </w:r>
          </w:p>
        </w:tc>
        <w:tc>
          <w:tcPr>
            <w:tcW w:w="1905"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毕节</w:t>
            </w:r>
            <w:r w:rsidRPr="00E13C5B">
              <w:rPr>
                <w:rFonts w:eastAsia="FangSong_GB2312"/>
                <w:szCs w:val="21"/>
              </w:rPr>
              <w:t>→</w:t>
            </w:r>
            <w:r w:rsidRPr="00E13C5B">
              <w:rPr>
                <w:rFonts w:eastAsia="FangSong_GB2312"/>
                <w:szCs w:val="21"/>
              </w:rPr>
              <w:t>遵义</w:t>
            </w:r>
          </w:p>
        </w:tc>
        <w:tc>
          <w:tcPr>
            <w:tcW w:w="1366"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仁怀市站</w:t>
            </w:r>
          </w:p>
        </w:tc>
        <w:tc>
          <w:tcPr>
            <w:tcW w:w="879"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Ⅱ</w:t>
            </w:r>
          </w:p>
        </w:tc>
        <w:tc>
          <w:tcPr>
            <w:tcW w:w="1083"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lastRenderedPageBreak/>
              <w:t>长江</w:t>
            </w:r>
          </w:p>
        </w:tc>
        <w:tc>
          <w:tcPr>
            <w:tcW w:w="953"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沅</w:t>
            </w:r>
            <w:r w:rsidRPr="00E13C5B">
              <w:rPr>
                <w:rFonts w:eastAsia="FangSong_GB2312"/>
                <w:szCs w:val="21"/>
              </w:rPr>
              <w:t xml:space="preserve">  </w:t>
            </w:r>
            <w:r w:rsidRPr="00E13C5B">
              <w:rPr>
                <w:rFonts w:eastAsia="FangSong_GB2312"/>
                <w:szCs w:val="21"/>
              </w:rPr>
              <w:t>水</w:t>
            </w:r>
          </w:p>
        </w:tc>
        <w:tc>
          <w:tcPr>
            <w:tcW w:w="1186"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松桃河</w:t>
            </w:r>
          </w:p>
        </w:tc>
        <w:tc>
          <w:tcPr>
            <w:tcW w:w="1092"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木</w:t>
            </w:r>
            <w:r w:rsidRPr="00E13C5B">
              <w:rPr>
                <w:rFonts w:eastAsia="FangSong_GB2312"/>
                <w:szCs w:val="21"/>
              </w:rPr>
              <w:t xml:space="preserve"> </w:t>
            </w:r>
            <w:r w:rsidRPr="00E13C5B">
              <w:rPr>
                <w:rFonts w:eastAsia="FangSong_GB2312"/>
                <w:szCs w:val="21"/>
              </w:rPr>
              <w:t>溪</w:t>
            </w:r>
          </w:p>
        </w:tc>
        <w:tc>
          <w:tcPr>
            <w:tcW w:w="1089"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松桃县</w:t>
            </w:r>
          </w:p>
        </w:tc>
        <w:tc>
          <w:tcPr>
            <w:tcW w:w="1905" w:type="dxa"/>
            <w:tcBorders>
              <w:top w:val="single" w:sz="4" w:space="0" w:color="auto"/>
            </w:tcBorders>
            <w:vAlign w:val="center"/>
          </w:tcPr>
          <w:p w:rsidR="008D0743" w:rsidRPr="00E13C5B" w:rsidRDefault="00B46608" w:rsidP="00E13C5B">
            <w:pPr>
              <w:jc w:val="center"/>
              <w:rPr>
                <w:rFonts w:eastAsia="FangSong_GB2312"/>
                <w:szCs w:val="21"/>
              </w:rPr>
            </w:pPr>
            <w:r w:rsidRPr="00E13C5B">
              <w:rPr>
                <w:rFonts w:eastAsia="FangSong_GB2312"/>
                <w:szCs w:val="21"/>
              </w:rPr>
              <w:t>铜仁市</w:t>
            </w:r>
          </w:p>
        </w:tc>
        <w:tc>
          <w:tcPr>
            <w:tcW w:w="1905"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铜仁</w:t>
            </w:r>
            <w:r w:rsidRPr="00E13C5B">
              <w:rPr>
                <w:rFonts w:eastAsia="FangSong_GB2312"/>
                <w:szCs w:val="21"/>
              </w:rPr>
              <w:t>→</w:t>
            </w:r>
            <w:r w:rsidRPr="00E13C5B">
              <w:rPr>
                <w:rFonts w:eastAsia="FangSong_GB2312"/>
                <w:szCs w:val="21"/>
              </w:rPr>
              <w:t>湖南</w:t>
            </w:r>
          </w:p>
        </w:tc>
        <w:tc>
          <w:tcPr>
            <w:tcW w:w="1366"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铜仁市站</w:t>
            </w:r>
          </w:p>
        </w:tc>
        <w:tc>
          <w:tcPr>
            <w:tcW w:w="879" w:type="dxa"/>
            <w:tcBorders>
              <w:top w:val="single" w:sz="4" w:space="0" w:color="auto"/>
            </w:tcBorders>
            <w:vAlign w:val="center"/>
          </w:tcPr>
          <w:p w:rsidR="008D0743" w:rsidRPr="00E13C5B" w:rsidRDefault="00F131BF" w:rsidP="00E13C5B">
            <w:pPr>
              <w:widowControl/>
              <w:jc w:val="center"/>
              <w:rPr>
                <w:rFonts w:eastAsia="FangSong_GB2312"/>
                <w:szCs w:val="21"/>
              </w:rPr>
            </w:pPr>
            <w:r w:rsidRPr="00E13C5B">
              <w:rPr>
                <w:rFonts w:eastAsia="FangSong_GB2312" w:hAnsi="FangSong"/>
                <w:szCs w:val="21"/>
              </w:rPr>
              <w:t>Ⅱ</w:t>
            </w:r>
          </w:p>
        </w:tc>
        <w:tc>
          <w:tcPr>
            <w:tcW w:w="1083"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tcBorders>
              <w:top w:val="single" w:sz="4" w:space="0" w:color="auto"/>
            </w:tcBorders>
            <w:vAlign w:val="center"/>
          </w:tcPr>
          <w:p w:rsidR="008D0743" w:rsidRPr="00E13C5B" w:rsidRDefault="00B46608" w:rsidP="00E13C5B">
            <w:pPr>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tcBorders>
              <w:top w:val="single" w:sz="4" w:space="0" w:color="auto"/>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tcBorders>
              <w:top w:val="single" w:sz="4" w:space="0" w:color="auto"/>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沅</w:t>
            </w:r>
            <w:r w:rsidRPr="00E13C5B">
              <w:rPr>
                <w:rFonts w:eastAsia="FangSong_GB2312"/>
                <w:szCs w:val="21"/>
              </w:rPr>
              <w:t xml:space="preserve">  </w:t>
            </w:r>
            <w:r w:rsidRPr="00E13C5B">
              <w:rPr>
                <w:rFonts w:eastAsia="FangSong_GB2312"/>
                <w:szCs w:val="21"/>
              </w:rPr>
              <w:t>水</w:t>
            </w:r>
          </w:p>
        </w:tc>
        <w:tc>
          <w:tcPr>
            <w:tcW w:w="1186" w:type="dxa"/>
            <w:tcBorders>
              <w:top w:val="single" w:sz="4" w:space="0" w:color="auto"/>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舞阳河</w:t>
            </w:r>
          </w:p>
        </w:tc>
        <w:tc>
          <w:tcPr>
            <w:tcW w:w="1092" w:type="dxa"/>
            <w:tcBorders>
              <w:top w:val="single" w:sz="4" w:space="0" w:color="auto"/>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玉</w:t>
            </w:r>
            <w:r w:rsidRPr="00E13C5B">
              <w:rPr>
                <w:rFonts w:eastAsia="FangSong_GB2312"/>
                <w:szCs w:val="21"/>
              </w:rPr>
              <w:t xml:space="preserve"> </w:t>
            </w:r>
            <w:r w:rsidRPr="00E13C5B">
              <w:rPr>
                <w:rFonts w:eastAsia="FangSong_GB2312"/>
                <w:szCs w:val="21"/>
              </w:rPr>
              <w:t>屏</w:t>
            </w:r>
          </w:p>
        </w:tc>
        <w:tc>
          <w:tcPr>
            <w:tcW w:w="1089" w:type="dxa"/>
            <w:tcBorders>
              <w:top w:val="single" w:sz="4" w:space="0" w:color="auto"/>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玉屏县</w:t>
            </w:r>
          </w:p>
        </w:tc>
        <w:tc>
          <w:tcPr>
            <w:tcW w:w="1905" w:type="dxa"/>
            <w:tcBorders>
              <w:top w:val="single" w:sz="4" w:space="0" w:color="auto"/>
              <w:bottom w:val="single" w:sz="4" w:space="0" w:color="auto"/>
            </w:tcBorders>
            <w:vAlign w:val="center"/>
          </w:tcPr>
          <w:p w:rsidR="008D0743" w:rsidRPr="00E13C5B" w:rsidRDefault="00B46608" w:rsidP="00E13C5B">
            <w:pPr>
              <w:jc w:val="center"/>
              <w:rPr>
                <w:rFonts w:eastAsia="FangSong_GB2312"/>
                <w:szCs w:val="21"/>
              </w:rPr>
            </w:pPr>
            <w:r w:rsidRPr="00E13C5B">
              <w:rPr>
                <w:rFonts w:eastAsia="FangSong_GB2312"/>
                <w:szCs w:val="21"/>
              </w:rPr>
              <w:t>黔东南州</w:t>
            </w:r>
          </w:p>
        </w:tc>
        <w:tc>
          <w:tcPr>
            <w:tcW w:w="1905" w:type="dxa"/>
            <w:tcBorders>
              <w:top w:val="single" w:sz="4" w:space="0" w:color="auto"/>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黔东南州</w:t>
            </w:r>
            <w:r w:rsidRPr="00E13C5B">
              <w:rPr>
                <w:rFonts w:eastAsia="FangSong_GB2312"/>
                <w:szCs w:val="21"/>
              </w:rPr>
              <w:t>→</w:t>
            </w:r>
            <w:r w:rsidRPr="00E13C5B">
              <w:rPr>
                <w:rFonts w:eastAsia="FangSong_GB2312"/>
                <w:szCs w:val="21"/>
              </w:rPr>
              <w:t>铜仁</w:t>
            </w:r>
          </w:p>
        </w:tc>
        <w:tc>
          <w:tcPr>
            <w:tcW w:w="1366" w:type="dxa"/>
            <w:tcBorders>
              <w:top w:val="single" w:sz="4" w:space="0" w:color="auto"/>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铜仁市站</w:t>
            </w:r>
          </w:p>
        </w:tc>
        <w:tc>
          <w:tcPr>
            <w:tcW w:w="879" w:type="dxa"/>
            <w:tcBorders>
              <w:top w:val="single" w:sz="4" w:space="0" w:color="auto"/>
              <w:bottom w:val="single" w:sz="4" w:space="0" w:color="auto"/>
            </w:tcBorders>
            <w:vAlign w:val="center"/>
          </w:tcPr>
          <w:p w:rsidR="008D0743" w:rsidRPr="00E13C5B" w:rsidRDefault="00F131BF" w:rsidP="00E13C5B">
            <w:pPr>
              <w:widowControl/>
              <w:jc w:val="center"/>
              <w:rPr>
                <w:rFonts w:eastAsia="FangSong_GB2312"/>
                <w:szCs w:val="21"/>
              </w:rPr>
            </w:pPr>
            <w:r w:rsidRPr="00E13C5B">
              <w:rPr>
                <w:rFonts w:eastAsia="FangSong_GB2312" w:hAnsi="FangSong"/>
                <w:szCs w:val="21"/>
              </w:rPr>
              <w:t>Ⅱ</w:t>
            </w:r>
          </w:p>
        </w:tc>
        <w:tc>
          <w:tcPr>
            <w:tcW w:w="1083" w:type="dxa"/>
            <w:tcBorders>
              <w:top w:val="single" w:sz="4" w:space="0" w:color="auto"/>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tcBorders>
              <w:top w:val="single" w:sz="4" w:space="0" w:color="auto"/>
              <w:bottom w:val="single" w:sz="4" w:space="0" w:color="auto"/>
            </w:tcBorders>
            <w:vAlign w:val="center"/>
          </w:tcPr>
          <w:p w:rsidR="008D0743" w:rsidRPr="00E13C5B" w:rsidRDefault="00B46608" w:rsidP="00E13C5B">
            <w:pPr>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乌</w:t>
            </w:r>
            <w:r w:rsidRPr="00E13C5B">
              <w:rPr>
                <w:rFonts w:eastAsia="FangSong_GB2312"/>
                <w:szCs w:val="21"/>
              </w:rPr>
              <w:t xml:space="preserve">  </w:t>
            </w:r>
            <w:r w:rsidRPr="00E13C5B">
              <w:rPr>
                <w:rFonts w:eastAsia="FangSong_GB2312"/>
                <w:szCs w:val="21"/>
              </w:rPr>
              <w:t>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瓮安河</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天</w:t>
            </w:r>
            <w:r w:rsidRPr="00E13C5B">
              <w:rPr>
                <w:rFonts w:eastAsia="FangSong_GB2312"/>
                <w:szCs w:val="21"/>
              </w:rPr>
              <w:t xml:space="preserve"> </w:t>
            </w:r>
            <w:r w:rsidRPr="00E13C5B">
              <w:rPr>
                <w:rFonts w:eastAsia="FangSong_GB2312"/>
                <w:szCs w:val="21"/>
              </w:rPr>
              <w:t>文</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瓮安县</w:t>
            </w:r>
          </w:p>
        </w:tc>
        <w:tc>
          <w:tcPr>
            <w:tcW w:w="1905" w:type="dxa"/>
            <w:vAlign w:val="center"/>
          </w:tcPr>
          <w:p w:rsidR="008D0743" w:rsidRPr="00E13C5B" w:rsidRDefault="00B46608" w:rsidP="00E13C5B">
            <w:pPr>
              <w:jc w:val="center"/>
              <w:rPr>
                <w:rFonts w:eastAsia="FangSong_GB2312"/>
                <w:szCs w:val="21"/>
              </w:rPr>
            </w:pPr>
            <w:r w:rsidRPr="00E13C5B">
              <w:rPr>
                <w:rFonts w:eastAsia="FangSong_GB2312"/>
                <w:szCs w:val="21"/>
              </w:rPr>
              <w:t>黔南州</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黔南州</w:t>
            </w:r>
            <w:r w:rsidRPr="00E13C5B">
              <w:rPr>
                <w:rFonts w:eastAsia="FangSong_GB2312"/>
                <w:szCs w:val="21"/>
              </w:rPr>
              <w:t>→</w:t>
            </w:r>
            <w:r w:rsidRPr="00E13C5B">
              <w:rPr>
                <w:rFonts w:eastAsia="FangSong_GB2312"/>
                <w:szCs w:val="21"/>
              </w:rPr>
              <w:t>遵义</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黔南州站</w:t>
            </w:r>
          </w:p>
        </w:tc>
        <w:tc>
          <w:tcPr>
            <w:tcW w:w="879" w:type="dxa"/>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Ⅲ</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自动站监测</w:t>
            </w:r>
          </w:p>
        </w:tc>
      </w:tr>
      <w:tr w:rsidR="008D0743" w:rsidRPr="00E13C5B" w:rsidTr="00E13C5B">
        <w:trPr>
          <w:trHeight w:val="510"/>
        </w:trPr>
        <w:tc>
          <w:tcPr>
            <w:tcW w:w="786"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沅</w:t>
            </w:r>
            <w:r w:rsidRPr="00E13C5B">
              <w:rPr>
                <w:rFonts w:eastAsia="FangSong_GB2312"/>
                <w:szCs w:val="21"/>
              </w:rPr>
              <w:t xml:space="preserve">  </w:t>
            </w:r>
            <w:r w:rsidRPr="00E13C5B">
              <w:rPr>
                <w:rFonts w:eastAsia="FangSong_GB2312"/>
                <w:szCs w:val="21"/>
              </w:rPr>
              <w:t>水</w:t>
            </w:r>
          </w:p>
        </w:tc>
        <w:tc>
          <w:tcPr>
            <w:tcW w:w="1186"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重安江</w:t>
            </w:r>
          </w:p>
        </w:tc>
        <w:tc>
          <w:tcPr>
            <w:tcW w:w="1092"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重安江大桥</w:t>
            </w:r>
          </w:p>
        </w:tc>
        <w:tc>
          <w:tcPr>
            <w:tcW w:w="1089"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黄平县</w:t>
            </w:r>
          </w:p>
        </w:tc>
        <w:tc>
          <w:tcPr>
            <w:tcW w:w="1905" w:type="dxa"/>
            <w:tcBorders>
              <w:bottom w:val="single" w:sz="4" w:space="0" w:color="auto"/>
            </w:tcBorders>
            <w:vAlign w:val="center"/>
          </w:tcPr>
          <w:p w:rsidR="008D0743" w:rsidRPr="00E13C5B" w:rsidRDefault="00B46608" w:rsidP="00E13C5B">
            <w:pPr>
              <w:jc w:val="center"/>
              <w:rPr>
                <w:rFonts w:eastAsia="FangSong_GB2312"/>
                <w:szCs w:val="21"/>
              </w:rPr>
            </w:pPr>
            <w:r w:rsidRPr="00E13C5B">
              <w:rPr>
                <w:rFonts w:eastAsia="FangSong_GB2312"/>
                <w:szCs w:val="21"/>
              </w:rPr>
              <w:t>黔南州</w:t>
            </w:r>
          </w:p>
        </w:tc>
        <w:tc>
          <w:tcPr>
            <w:tcW w:w="1905"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黔南州</w:t>
            </w:r>
            <w:r w:rsidRPr="00E13C5B">
              <w:rPr>
                <w:rFonts w:eastAsia="FangSong_GB2312"/>
                <w:szCs w:val="21"/>
              </w:rPr>
              <w:t>→</w:t>
            </w:r>
            <w:r w:rsidRPr="00E13C5B">
              <w:rPr>
                <w:rFonts w:eastAsia="FangSong_GB2312"/>
                <w:szCs w:val="21"/>
              </w:rPr>
              <w:t>黔东南州</w:t>
            </w:r>
          </w:p>
        </w:tc>
        <w:tc>
          <w:tcPr>
            <w:tcW w:w="1366"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黔东南州站</w:t>
            </w:r>
          </w:p>
        </w:tc>
        <w:tc>
          <w:tcPr>
            <w:tcW w:w="879"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Ⅲ</w:t>
            </w:r>
          </w:p>
        </w:tc>
        <w:tc>
          <w:tcPr>
            <w:tcW w:w="1083"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tcBorders>
              <w:bottom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自动站监测</w:t>
            </w:r>
          </w:p>
        </w:tc>
      </w:tr>
      <w:tr w:rsidR="008D0743" w:rsidRPr="00E13C5B" w:rsidTr="00E13C5B">
        <w:trPr>
          <w:trHeight w:val="510"/>
        </w:trPr>
        <w:tc>
          <w:tcPr>
            <w:tcW w:w="786" w:type="dxa"/>
            <w:tcBorders>
              <w:top w:val="single" w:sz="4" w:space="0" w:color="auto"/>
              <w:left w:val="single" w:sz="4" w:space="0" w:color="auto"/>
              <w:bottom w:val="single" w:sz="4" w:space="0" w:color="auto"/>
              <w:right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珠江</w:t>
            </w:r>
          </w:p>
        </w:tc>
        <w:tc>
          <w:tcPr>
            <w:tcW w:w="953" w:type="dxa"/>
            <w:tcBorders>
              <w:top w:val="single" w:sz="4" w:space="0" w:color="auto"/>
              <w:left w:val="single" w:sz="4" w:space="0" w:color="auto"/>
              <w:bottom w:val="single" w:sz="4" w:space="0" w:color="auto"/>
              <w:right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都柳江</w:t>
            </w:r>
          </w:p>
        </w:tc>
        <w:tc>
          <w:tcPr>
            <w:tcW w:w="1186" w:type="dxa"/>
            <w:tcBorders>
              <w:top w:val="single" w:sz="4" w:space="0" w:color="auto"/>
              <w:left w:val="single" w:sz="4" w:space="0" w:color="auto"/>
              <w:bottom w:val="single" w:sz="4" w:space="0" w:color="auto"/>
              <w:right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都柳江</w:t>
            </w:r>
          </w:p>
        </w:tc>
        <w:tc>
          <w:tcPr>
            <w:tcW w:w="1092" w:type="dxa"/>
            <w:tcBorders>
              <w:top w:val="single" w:sz="4" w:space="0" w:color="auto"/>
              <w:left w:val="single" w:sz="4" w:space="0" w:color="auto"/>
              <w:bottom w:val="single" w:sz="4" w:space="0" w:color="auto"/>
              <w:right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新</w:t>
            </w:r>
            <w:r w:rsidRPr="00E13C5B">
              <w:rPr>
                <w:rFonts w:eastAsia="FangSong_GB2312"/>
                <w:szCs w:val="21"/>
              </w:rPr>
              <w:t xml:space="preserve"> </w:t>
            </w:r>
            <w:r w:rsidRPr="00E13C5B">
              <w:rPr>
                <w:rFonts w:eastAsia="FangSong_GB2312"/>
                <w:szCs w:val="21"/>
              </w:rPr>
              <w:t>华</w:t>
            </w:r>
          </w:p>
        </w:tc>
        <w:tc>
          <w:tcPr>
            <w:tcW w:w="1089" w:type="dxa"/>
            <w:tcBorders>
              <w:top w:val="single" w:sz="4" w:space="0" w:color="auto"/>
              <w:left w:val="single" w:sz="4" w:space="0" w:color="auto"/>
              <w:bottom w:val="single" w:sz="4" w:space="0" w:color="auto"/>
              <w:right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榕江县</w:t>
            </w:r>
          </w:p>
        </w:tc>
        <w:tc>
          <w:tcPr>
            <w:tcW w:w="1905" w:type="dxa"/>
            <w:tcBorders>
              <w:top w:val="single" w:sz="4" w:space="0" w:color="auto"/>
              <w:left w:val="single" w:sz="4" w:space="0" w:color="auto"/>
              <w:bottom w:val="single" w:sz="4" w:space="0" w:color="auto"/>
              <w:right w:val="single" w:sz="4" w:space="0" w:color="auto"/>
            </w:tcBorders>
            <w:vAlign w:val="center"/>
          </w:tcPr>
          <w:p w:rsidR="008D0743" w:rsidRPr="00E13C5B" w:rsidRDefault="00B46608" w:rsidP="00E13C5B">
            <w:pPr>
              <w:jc w:val="center"/>
              <w:rPr>
                <w:rFonts w:eastAsia="FangSong_GB2312"/>
                <w:szCs w:val="21"/>
              </w:rPr>
            </w:pPr>
            <w:r w:rsidRPr="00E13C5B">
              <w:rPr>
                <w:rFonts w:eastAsia="FangSong_GB2312"/>
                <w:szCs w:val="21"/>
              </w:rPr>
              <w:t>黔南州</w:t>
            </w:r>
          </w:p>
        </w:tc>
        <w:tc>
          <w:tcPr>
            <w:tcW w:w="1905" w:type="dxa"/>
            <w:tcBorders>
              <w:top w:val="single" w:sz="4" w:space="0" w:color="auto"/>
              <w:left w:val="single" w:sz="4" w:space="0" w:color="auto"/>
              <w:bottom w:val="single" w:sz="4" w:space="0" w:color="auto"/>
              <w:right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黔南州</w:t>
            </w:r>
            <w:r w:rsidRPr="00E13C5B">
              <w:rPr>
                <w:rFonts w:eastAsia="FangSong_GB2312"/>
                <w:szCs w:val="21"/>
              </w:rPr>
              <w:t>→</w:t>
            </w:r>
            <w:r w:rsidRPr="00E13C5B">
              <w:rPr>
                <w:rFonts w:eastAsia="FangSong_GB2312"/>
                <w:szCs w:val="21"/>
              </w:rPr>
              <w:t>黔东南州</w:t>
            </w:r>
          </w:p>
        </w:tc>
        <w:tc>
          <w:tcPr>
            <w:tcW w:w="1366" w:type="dxa"/>
            <w:tcBorders>
              <w:top w:val="single" w:sz="4" w:space="0" w:color="auto"/>
              <w:left w:val="single" w:sz="4" w:space="0" w:color="auto"/>
              <w:bottom w:val="single" w:sz="4" w:space="0" w:color="auto"/>
              <w:right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黔东南州站</w:t>
            </w:r>
          </w:p>
        </w:tc>
        <w:tc>
          <w:tcPr>
            <w:tcW w:w="879" w:type="dxa"/>
            <w:tcBorders>
              <w:top w:val="single" w:sz="4" w:space="0" w:color="auto"/>
              <w:left w:val="single" w:sz="4" w:space="0" w:color="auto"/>
              <w:bottom w:val="single" w:sz="4" w:space="0" w:color="auto"/>
              <w:right w:val="single" w:sz="4" w:space="0" w:color="auto"/>
            </w:tcBorders>
            <w:vAlign w:val="center"/>
          </w:tcPr>
          <w:p w:rsidR="008D0743" w:rsidRPr="00E13C5B" w:rsidRDefault="00F131BF" w:rsidP="00E13C5B">
            <w:pPr>
              <w:widowControl/>
              <w:jc w:val="center"/>
              <w:rPr>
                <w:rFonts w:eastAsia="FangSong_GB2312"/>
                <w:szCs w:val="21"/>
              </w:rPr>
            </w:pPr>
            <w:r w:rsidRPr="00E13C5B">
              <w:rPr>
                <w:rFonts w:eastAsia="FangSong_GB2312" w:hAnsi="FangSong"/>
                <w:szCs w:val="21"/>
              </w:rPr>
              <w:t>Ⅱ</w:t>
            </w:r>
          </w:p>
        </w:tc>
        <w:tc>
          <w:tcPr>
            <w:tcW w:w="1083" w:type="dxa"/>
            <w:tcBorders>
              <w:top w:val="single" w:sz="4" w:space="0" w:color="auto"/>
              <w:left w:val="single" w:sz="4" w:space="0" w:color="auto"/>
              <w:bottom w:val="single" w:sz="4" w:space="0" w:color="auto"/>
              <w:right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tcBorders>
              <w:top w:val="single" w:sz="4" w:space="0" w:color="auto"/>
              <w:left w:val="single" w:sz="4" w:space="0" w:color="auto"/>
              <w:bottom w:val="single" w:sz="4" w:space="0" w:color="auto"/>
              <w:right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沅</w:t>
            </w:r>
            <w:r w:rsidRPr="00E13C5B">
              <w:rPr>
                <w:rFonts w:eastAsia="FangSong_GB2312"/>
                <w:szCs w:val="21"/>
              </w:rPr>
              <w:t xml:space="preserve">  </w:t>
            </w:r>
            <w:r w:rsidRPr="00E13C5B">
              <w:rPr>
                <w:rFonts w:eastAsia="FangSong_GB2312"/>
                <w:szCs w:val="21"/>
              </w:rPr>
              <w:t>水</w:t>
            </w:r>
          </w:p>
        </w:tc>
        <w:tc>
          <w:tcPr>
            <w:tcW w:w="1186"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清水江</w:t>
            </w:r>
          </w:p>
        </w:tc>
        <w:tc>
          <w:tcPr>
            <w:tcW w:w="1092"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兴仁桥</w:t>
            </w:r>
          </w:p>
        </w:tc>
        <w:tc>
          <w:tcPr>
            <w:tcW w:w="1089"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凯里市</w:t>
            </w:r>
          </w:p>
        </w:tc>
        <w:tc>
          <w:tcPr>
            <w:tcW w:w="1905" w:type="dxa"/>
            <w:tcBorders>
              <w:top w:val="single" w:sz="4" w:space="0" w:color="auto"/>
            </w:tcBorders>
            <w:vAlign w:val="center"/>
          </w:tcPr>
          <w:p w:rsidR="008D0743" w:rsidRPr="00E13C5B" w:rsidRDefault="00B46608" w:rsidP="00E13C5B">
            <w:pPr>
              <w:jc w:val="center"/>
              <w:rPr>
                <w:rFonts w:eastAsia="FangSong_GB2312"/>
                <w:szCs w:val="21"/>
              </w:rPr>
            </w:pPr>
            <w:r w:rsidRPr="00E13C5B">
              <w:rPr>
                <w:rFonts w:eastAsia="FangSong_GB2312"/>
                <w:szCs w:val="21"/>
              </w:rPr>
              <w:t>黔南州</w:t>
            </w:r>
          </w:p>
        </w:tc>
        <w:tc>
          <w:tcPr>
            <w:tcW w:w="1905"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黔南州</w:t>
            </w:r>
            <w:r w:rsidRPr="00E13C5B">
              <w:rPr>
                <w:rFonts w:eastAsia="FangSong_GB2312"/>
                <w:szCs w:val="21"/>
              </w:rPr>
              <w:t>→</w:t>
            </w:r>
            <w:r w:rsidRPr="00E13C5B">
              <w:rPr>
                <w:rFonts w:eastAsia="FangSong_GB2312"/>
                <w:szCs w:val="21"/>
              </w:rPr>
              <w:t>黔东南州</w:t>
            </w:r>
          </w:p>
        </w:tc>
        <w:tc>
          <w:tcPr>
            <w:tcW w:w="1366"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凯里市站</w:t>
            </w:r>
          </w:p>
        </w:tc>
        <w:tc>
          <w:tcPr>
            <w:tcW w:w="879"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Ⅰ</w:t>
            </w:r>
          </w:p>
        </w:tc>
        <w:tc>
          <w:tcPr>
            <w:tcW w:w="1083"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tcBorders>
              <w:top w:val="single" w:sz="4" w:space="0" w:color="auto"/>
            </w:tcBorders>
            <w:vAlign w:val="center"/>
          </w:tcPr>
          <w:p w:rsidR="008D0743" w:rsidRPr="00E13C5B" w:rsidRDefault="00B46608" w:rsidP="00E13C5B">
            <w:pPr>
              <w:widowControl/>
              <w:jc w:val="center"/>
              <w:rPr>
                <w:rFonts w:eastAsia="FangSong_GB2312"/>
                <w:szCs w:val="21"/>
              </w:rPr>
            </w:pPr>
            <w:r w:rsidRPr="00E13C5B">
              <w:rPr>
                <w:rFonts w:eastAsia="FangSong_GB2312"/>
                <w:szCs w:val="21"/>
              </w:rPr>
              <w:t>自动站监测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珠江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红水河</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红水河</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蔗香红</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罗</w:t>
            </w:r>
            <w:r w:rsidRPr="00E13C5B">
              <w:rPr>
                <w:rFonts w:eastAsia="FangSong_GB2312"/>
                <w:szCs w:val="21"/>
              </w:rPr>
              <w:t xml:space="preserve"> </w:t>
            </w:r>
            <w:r w:rsidRPr="00E13C5B">
              <w:rPr>
                <w:rFonts w:eastAsia="FangSong_GB2312"/>
                <w:szCs w:val="21"/>
              </w:rPr>
              <w:t>甸</w:t>
            </w:r>
          </w:p>
        </w:tc>
        <w:tc>
          <w:tcPr>
            <w:tcW w:w="1905" w:type="dxa"/>
            <w:vAlign w:val="center"/>
          </w:tcPr>
          <w:p w:rsidR="008D0743" w:rsidRPr="00E13C5B" w:rsidRDefault="00B46608" w:rsidP="00E13C5B">
            <w:pPr>
              <w:jc w:val="center"/>
              <w:rPr>
                <w:rFonts w:eastAsia="FangSong_GB2312"/>
                <w:szCs w:val="21"/>
              </w:rPr>
            </w:pPr>
            <w:r w:rsidRPr="00E13C5B">
              <w:rPr>
                <w:rFonts w:eastAsia="FangSong_GB2312"/>
                <w:szCs w:val="21"/>
              </w:rPr>
              <w:t>黔西南州</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黔西南州</w:t>
            </w:r>
            <w:r w:rsidRPr="00E13C5B">
              <w:rPr>
                <w:rFonts w:eastAsia="FangSong_GB2312"/>
                <w:szCs w:val="21"/>
              </w:rPr>
              <w:t>→</w:t>
            </w:r>
            <w:r w:rsidRPr="00E13C5B">
              <w:rPr>
                <w:rFonts w:eastAsia="FangSong_GB2312"/>
                <w:szCs w:val="21"/>
              </w:rPr>
              <w:t>黔南州</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黔西南州站</w:t>
            </w:r>
          </w:p>
        </w:tc>
        <w:tc>
          <w:tcPr>
            <w:tcW w:w="879" w:type="dxa"/>
            <w:vAlign w:val="center"/>
          </w:tcPr>
          <w:p w:rsidR="008D0743" w:rsidRPr="00E13C5B" w:rsidRDefault="00B46608" w:rsidP="00E13C5B">
            <w:pPr>
              <w:widowControl/>
              <w:jc w:val="center"/>
              <w:rPr>
                <w:rFonts w:eastAsia="FangSong_GB2312"/>
                <w:szCs w:val="21"/>
              </w:rPr>
            </w:pPr>
            <w:r w:rsidRPr="00E13C5B">
              <w:rPr>
                <w:rFonts w:eastAsia="FangSong_GB2312" w:hAnsi="FangSong"/>
                <w:szCs w:val="21"/>
              </w:rPr>
              <w:t>Ⅱ</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长江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赤水河</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赤水河</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清水铺</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云南入境</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云南入境</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云南</w:t>
            </w:r>
            <w:r w:rsidRPr="00E13C5B">
              <w:rPr>
                <w:rFonts w:eastAsia="FangSong_GB2312"/>
                <w:szCs w:val="21"/>
              </w:rPr>
              <w:t>→</w:t>
            </w:r>
            <w:r w:rsidRPr="00E13C5B">
              <w:rPr>
                <w:rFonts w:eastAsia="FangSong_GB2312"/>
                <w:szCs w:val="21"/>
              </w:rPr>
              <w:t>贵州</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毕节市站</w:t>
            </w:r>
          </w:p>
        </w:tc>
        <w:tc>
          <w:tcPr>
            <w:tcW w:w="879" w:type="dxa"/>
            <w:vAlign w:val="center"/>
          </w:tcPr>
          <w:p w:rsidR="008D0743" w:rsidRPr="00E13C5B" w:rsidRDefault="00F131BF" w:rsidP="00E13C5B">
            <w:pPr>
              <w:widowControl/>
              <w:jc w:val="center"/>
              <w:rPr>
                <w:rFonts w:eastAsia="FangSong_GB2312"/>
                <w:szCs w:val="21"/>
              </w:rPr>
            </w:pPr>
            <w:r w:rsidRPr="00E13C5B">
              <w:rPr>
                <w:rFonts w:eastAsia="FangSong_GB2312" w:hAnsi="FangSong"/>
                <w:szCs w:val="21"/>
              </w:rPr>
              <w:t>Ⅱ</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手工监测</w:t>
            </w:r>
          </w:p>
        </w:tc>
      </w:tr>
      <w:tr w:rsidR="008D0743" w:rsidRPr="00E13C5B" w:rsidTr="00E13C5B">
        <w:trPr>
          <w:trHeight w:val="510"/>
        </w:trPr>
        <w:tc>
          <w:tcPr>
            <w:tcW w:w="7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珠江</w:t>
            </w:r>
          </w:p>
        </w:tc>
        <w:tc>
          <w:tcPr>
            <w:tcW w:w="95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南盘江</w:t>
            </w:r>
          </w:p>
        </w:tc>
        <w:tc>
          <w:tcPr>
            <w:tcW w:w="118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南盘江</w:t>
            </w:r>
          </w:p>
        </w:tc>
        <w:tc>
          <w:tcPr>
            <w:tcW w:w="1092"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三江口</w:t>
            </w:r>
          </w:p>
        </w:tc>
        <w:tc>
          <w:tcPr>
            <w:tcW w:w="1089"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云南入境</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云南入境</w:t>
            </w:r>
          </w:p>
        </w:tc>
        <w:tc>
          <w:tcPr>
            <w:tcW w:w="1905"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云南</w:t>
            </w:r>
            <w:r w:rsidRPr="00E13C5B">
              <w:rPr>
                <w:rFonts w:eastAsia="FangSong_GB2312"/>
                <w:szCs w:val="21"/>
              </w:rPr>
              <w:t>→</w:t>
            </w:r>
            <w:r w:rsidRPr="00E13C5B">
              <w:rPr>
                <w:rFonts w:eastAsia="FangSong_GB2312"/>
                <w:szCs w:val="21"/>
              </w:rPr>
              <w:t>贵州</w:t>
            </w:r>
          </w:p>
        </w:tc>
        <w:tc>
          <w:tcPr>
            <w:tcW w:w="1366"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黔西南州站</w:t>
            </w:r>
          </w:p>
        </w:tc>
        <w:tc>
          <w:tcPr>
            <w:tcW w:w="879" w:type="dxa"/>
            <w:vAlign w:val="center"/>
          </w:tcPr>
          <w:p w:rsidR="008D0743" w:rsidRPr="00E13C5B" w:rsidRDefault="00F131BF" w:rsidP="00E13C5B">
            <w:pPr>
              <w:widowControl/>
              <w:jc w:val="center"/>
              <w:rPr>
                <w:rFonts w:eastAsia="FangSong_GB2312"/>
                <w:szCs w:val="21"/>
              </w:rPr>
            </w:pPr>
            <w:r w:rsidRPr="00E13C5B">
              <w:rPr>
                <w:rFonts w:eastAsia="FangSong_GB2312" w:hAnsi="FangSong"/>
                <w:szCs w:val="21"/>
              </w:rPr>
              <w:t>Ⅱ</w:t>
            </w:r>
          </w:p>
        </w:tc>
        <w:tc>
          <w:tcPr>
            <w:tcW w:w="1083"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w:t>
            </w:r>
          </w:p>
        </w:tc>
        <w:tc>
          <w:tcPr>
            <w:tcW w:w="1930" w:type="dxa"/>
            <w:vAlign w:val="center"/>
          </w:tcPr>
          <w:p w:rsidR="008D0743" w:rsidRPr="00E13C5B" w:rsidRDefault="00B46608" w:rsidP="00E13C5B">
            <w:pPr>
              <w:widowControl/>
              <w:jc w:val="center"/>
              <w:rPr>
                <w:rFonts w:eastAsia="FangSong_GB2312"/>
                <w:szCs w:val="21"/>
              </w:rPr>
            </w:pPr>
            <w:r w:rsidRPr="00E13C5B">
              <w:rPr>
                <w:rFonts w:eastAsia="FangSong_GB2312"/>
                <w:szCs w:val="21"/>
              </w:rPr>
              <w:t>手工监测</w:t>
            </w:r>
          </w:p>
        </w:tc>
      </w:tr>
    </w:tbl>
    <w:p w:rsidR="008D0743" w:rsidRPr="00E13C5B" w:rsidRDefault="00B46608" w:rsidP="00E13C5B">
      <w:pPr>
        <w:widowControl/>
        <w:spacing w:line="360" w:lineRule="auto"/>
        <w:contextualSpacing/>
        <w:jc w:val="left"/>
        <w:rPr>
          <w:rFonts w:eastAsia="FangSong_GB2312"/>
          <w:szCs w:val="21"/>
        </w:rPr>
      </w:pPr>
      <w:r w:rsidRPr="00E13C5B">
        <w:rPr>
          <w:rFonts w:eastAsia="FangSong_GB2312"/>
          <w:szCs w:val="21"/>
        </w:rPr>
        <w:t>注：按照</w:t>
      </w:r>
      <w:r w:rsidRPr="00E13C5B">
        <w:rPr>
          <w:rFonts w:eastAsia="FangSong_GB2312"/>
          <w:szCs w:val="21"/>
        </w:rPr>
        <w:t>2011</w:t>
      </w:r>
      <w:r w:rsidRPr="00E13C5B">
        <w:rPr>
          <w:rFonts w:eastAsia="FangSong_GB2312"/>
          <w:szCs w:val="21"/>
        </w:rPr>
        <w:t>年《地表水环境质量评价（试行）》规定，水温、粪大肠菌群、总氮每月仍开展监测，但不参加水质评价。</w:t>
      </w:r>
    </w:p>
    <w:p w:rsidR="008D0743" w:rsidRPr="00E13C5B" w:rsidRDefault="008D0743">
      <w:pPr>
        <w:spacing w:before="240"/>
        <w:rPr>
          <w:sz w:val="30"/>
          <w:szCs w:val="30"/>
        </w:rPr>
        <w:sectPr w:rsidR="008D0743" w:rsidRPr="00E13C5B">
          <w:pgSz w:w="16838" w:h="11906" w:orient="landscape"/>
          <w:pgMar w:top="1797" w:right="1440" w:bottom="1797" w:left="1440" w:header="851" w:footer="992" w:gutter="0"/>
          <w:cols w:space="425"/>
          <w:docGrid w:linePitch="312"/>
        </w:sectPr>
      </w:pPr>
    </w:p>
    <w:p w:rsidR="008D0743" w:rsidRPr="00E13C5B" w:rsidRDefault="00B46608">
      <w:pPr>
        <w:spacing w:before="240"/>
        <w:rPr>
          <w:sz w:val="30"/>
          <w:szCs w:val="30"/>
        </w:rPr>
      </w:pPr>
      <w:r w:rsidRPr="00E13C5B">
        <w:rPr>
          <w:sz w:val="30"/>
          <w:szCs w:val="30"/>
        </w:rPr>
        <w:lastRenderedPageBreak/>
        <w:t xml:space="preserve"> </w:t>
      </w:r>
    </w:p>
    <w:p w:rsidR="008D0743" w:rsidRPr="00E13C5B" w:rsidRDefault="008D0743">
      <w:pPr>
        <w:tabs>
          <w:tab w:val="left" w:pos="525"/>
          <w:tab w:val="left" w:pos="1965"/>
        </w:tabs>
        <w:spacing w:line="360" w:lineRule="exact"/>
        <w:ind w:firstLineChars="200" w:firstLine="560"/>
        <w:rPr>
          <w:sz w:val="28"/>
          <w:szCs w:val="28"/>
        </w:rPr>
      </w:pPr>
    </w:p>
    <w:p w:rsidR="008D0743" w:rsidRPr="00E13C5B" w:rsidRDefault="008D0743">
      <w:pPr>
        <w:tabs>
          <w:tab w:val="left" w:pos="1965"/>
        </w:tabs>
        <w:spacing w:line="360" w:lineRule="auto"/>
        <w:rPr>
          <w:sz w:val="32"/>
          <w:szCs w:val="32"/>
        </w:rPr>
      </w:pPr>
    </w:p>
    <w:p w:rsidR="008D0743" w:rsidRPr="00E13C5B" w:rsidRDefault="008D0743">
      <w:pPr>
        <w:tabs>
          <w:tab w:val="left" w:pos="1965"/>
        </w:tabs>
        <w:spacing w:line="360" w:lineRule="auto"/>
        <w:rPr>
          <w:sz w:val="32"/>
          <w:szCs w:val="32"/>
        </w:rPr>
      </w:pPr>
    </w:p>
    <w:p w:rsidR="008D0743" w:rsidRPr="00E13C5B" w:rsidRDefault="008D0743">
      <w:pPr>
        <w:tabs>
          <w:tab w:val="left" w:pos="1965"/>
        </w:tabs>
        <w:spacing w:line="360" w:lineRule="auto"/>
        <w:rPr>
          <w:sz w:val="32"/>
          <w:szCs w:val="32"/>
        </w:rPr>
      </w:pPr>
    </w:p>
    <w:p w:rsidR="008D0743" w:rsidRPr="00E13C5B" w:rsidRDefault="008D0743">
      <w:pPr>
        <w:tabs>
          <w:tab w:val="left" w:pos="1965"/>
        </w:tabs>
        <w:spacing w:line="360" w:lineRule="auto"/>
        <w:ind w:firstLineChars="900" w:firstLine="2880"/>
        <w:rPr>
          <w:sz w:val="32"/>
          <w:szCs w:val="32"/>
        </w:rPr>
      </w:pPr>
    </w:p>
    <w:p w:rsidR="008D0743" w:rsidRPr="00E13C5B" w:rsidRDefault="008D0743">
      <w:pPr>
        <w:tabs>
          <w:tab w:val="left" w:pos="1965"/>
        </w:tabs>
        <w:spacing w:line="360" w:lineRule="auto"/>
        <w:rPr>
          <w:sz w:val="32"/>
          <w:szCs w:val="32"/>
        </w:rPr>
      </w:pPr>
    </w:p>
    <w:p w:rsidR="008D0743" w:rsidRPr="00E13C5B" w:rsidRDefault="008D0743">
      <w:pPr>
        <w:tabs>
          <w:tab w:val="left" w:pos="1965"/>
        </w:tabs>
        <w:spacing w:line="360" w:lineRule="auto"/>
        <w:rPr>
          <w:sz w:val="32"/>
          <w:szCs w:val="32"/>
        </w:rPr>
      </w:pPr>
    </w:p>
    <w:p w:rsidR="008D0743" w:rsidRPr="00E13C5B" w:rsidRDefault="008D0743">
      <w:pPr>
        <w:tabs>
          <w:tab w:val="left" w:pos="1965"/>
        </w:tabs>
        <w:spacing w:line="360" w:lineRule="auto"/>
        <w:rPr>
          <w:sz w:val="32"/>
          <w:szCs w:val="32"/>
        </w:rPr>
      </w:pPr>
    </w:p>
    <w:p w:rsidR="008D0743" w:rsidRDefault="008D0743">
      <w:pPr>
        <w:tabs>
          <w:tab w:val="left" w:pos="1965"/>
        </w:tabs>
        <w:spacing w:line="360" w:lineRule="auto"/>
        <w:rPr>
          <w:rFonts w:hint="eastAsia"/>
          <w:sz w:val="32"/>
          <w:szCs w:val="32"/>
        </w:rPr>
      </w:pPr>
    </w:p>
    <w:p w:rsidR="00243CCE" w:rsidRDefault="00243CCE">
      <w:pPr>
        <w:tabs>
          <w:tab w:val="left" w:pos="1965"/>
        </w:tabs>
        <w:spacing w:line="360" w:lineRule="auto"/>
        <w:rPr>
          <w:rFonts w:hint="eastAsia"/>
          <w:sz w:val="32"/>
          <w:szCs w:val="32"/>
        </w:rPr>
      </w:pPr>
    </w:p>
    <w:p w:rsidR="00243CCE" w:rsidRDefault="00243CCE">
      <w:pPr>
        <w:tabs>
          <w:tab w:val="left" w:pos="1965"/>
        </w:tabs>
        <w:spacing w:line="360" w:lineRule="auto"/>
        <w:rPr>
          <w:rFonts w:hint="eastAsia"/>
          <w:sz w:val="32"/>
          <w:szCs w:val="32"/>
        </w:rPr>
      </w:pPr>
    </w:p>
    <w:p w:rsidR="00243CCE" w:rsidRDefault="00243CCE">
      <w:pPr>
        <w:tabs>
          <w:tab w:val="left" w:pos="1965"/>
        </w:tabs>
        <w:spacing w:line="360" w:lineRule="auto"/>
        <w:rPr>
          <w:rFonts w:hint="eastAsia"/>
          <w:sz w:val="32"/>
          <w:szCs w:val="32"/>
        </w:rPr>
      </w:pPr>
    </w:p>
    <w:p w:rsidR="00243CCE" w:rsidRPr="00E13C5B" w:rsidRDefault="00243CCE">
      <w:pPr>
        <w:tabs>
          <w:tab w:val="left" w:pos="1965"/>
        </w:tabs>
        <w:spacing w:line="360" w:lineRule="auto"/>
        <w:rPr>
          <w:sz w:val="32"/>
          <w:szCs w:val="32"/>
        </w:rPr>
      </w:pPr>
    </w:p>
    <w:p w:rsidR="008D0743" w:rsidRPr="00E13C5B" w:rsidRDefault="008D0743">
      <w:pPr>
        <w:tabs>
          <w:tab w:val="left" w:pos="1965"/>
        </w:tabs>
        <w:spacing w:line="360" w:lineRule="auto"/>
        <w:rPr>
          <w:sz w:val="32"/>
          <w:szCs w:val="32"/>
        </w:rPr>
      </w:pPr>
    </w:p>
    <w:p w:rsidR="008D0743" w:rsidRPr="00E13C5B" w:rsidRDefault="008D0743">
      <w:pPr>
        <w:tabs>
          <w:tab w:val="left" w:pos="1965"/>
        </w:tabs>
        <w:spacing w:line="360" w:lineRule="auto"/>
        <w:rPr>
          <w:sz w:val="32"/>
          <w:szCs w:val="32"/>
        </w:rPr>
      </w:pPr>
    </w:p>
    <w:p w:rsidR="008D0743" w:rsidRPr="00E13C5B" w:rsidRDefault="008D0743">
      <w:pPr>
        <w:tabs>
          <w:tab w:val="left" w:pos="1965"/>
        </w:tabs>
        <w:spacing w:line="360" w:lineRule="auto"/>
        <w:rPr>
          <w:sz w:val="32"/>
          <w:szCs w:val="32"/>
        </w:rPr>
      </w:pPr>
    </w:p>
    <w:p w:rsidR="008D0743" w:rsidRPr="00E13C5B" w:rsidRDefault="008D0743">
      <w:pPr>
        <w:tabs>
          <w:tab w:val="left" w:pos="1965"/>
        </w:tabs>
        <w:spacing w:line="360" w:lineRule="auto"/>
        <w:rPr>
          <w:sz w:val="32"/>
          <w:szCs w:val="32"/>
        </w:rPr>
      </w:pPr>
    </w:p>
    <w:p w:rsidR="008D0743" w:rsidRPr="00E13C5B" w:rsidRDefault="00B46608" w:rsidP="00E13C5B">
      <w:pPr>
        <w:spacing w:line="480" w:lineRule="auto"/>
        <w:ind w:firstLineChars="200" w:firstLine="602"/>
        <w:contextualSpacing/>
        <w:jc w:val="right"/>
        <w:rPr>
          <w:rFonts w:eastAsia="FangSong_GB2312"/>
          <w:b/>
          <w:sz w:val="30"/>
          <w:szCs w:val="30"/>
        </w:rPr>
      </w:pPr>
      <w:r w:rsidRPr="00E13C5B">
        <w:rPr>
          <w:rFonts w:eastAsia="FangSong_GB2312"/>
          <w:b/>
          <w:sz w:val="30"/>
          <w:szCs w:val="30"/>
        </w:rPr>
        <w:t>编写部门：贵州省环境监测中心站</w:t>
      </w:r>
    </w:p>
    <w:p w:rsidR="008D0743" w:rsidRPr="00E13C5B" w:rsidRDefault="00B46608" w:rsidP="00E13C5B">
      <w:pPr>
        <w:wordWrap w:val="0"/>
        <w:spacing w:line="480" w:lineRule="auto"/>
        <w:ind w:firstLineChars="200" w:firstLine="602"/>
        <w:contextualSpacing/>
        <w:jc w:val="right"/>
        <w:rPr>
          <w:rFonts w:eastAsia="FangSong_GB2312"/>
          <w:b/>
          <w:sz w:val="30"/>
          <w:szCs w:val="30"/>
        </w:rPr>
      </w:pPr>
      <w:r w:rsidRPr="00E13C5B">
        <w:rPr>
          <w:rFonts w:eastAsia="FangSong_GB2312"/>
          <w:b/>
          <w:sz w:val="30"/>
          <w:szCs w:val="30"/>
        </w:rPr>
        <w:t>报告签发：</w:t>
      </w:r>
      <w:r w:rsidR="00E13C5B" w:rsidRPr="00E13C5B">
        <w:rPr>
          <w:rFonts w:eastAsiaTheme="minorEastAsia"/>
          <w:b/>
          <w:sz w:val="30"/>
          <w:szCs w:val="30"/>
        </w:rPr>
        <w:t xml:space="preserve">          </w:t>
      </w:r>
      <w:r w:rsidRPr="00E13C5B">
        <w:rPr>
          <w:rFonts w:eastAsia="FangSong_GB2312"/>
          <w:b/>
          <w:sz w:val="30"/>
          <w:szCs w:val="30"/>
        </w:rPr>
        <w:t xml:space="preserve">    </w:t>
      </w:r>
      <w:r w:rsidRPr="00E13C5B">
        <w:rPr>
          <w:rFonts w:eastAsia="FangSong_GB2312"/>
          <w:b/>
          <w:sz w:val="30"/>
          <w:szCs w:val="30"/>
        </w:rPr>
        <w:t>涂志江</w:t>
      </w:r>
    </w:p>
    <w:p w:rsidR="008D0743" w:rsidRPr="00E13C5B" w:rsidRDefault="00B46608" w:rsidP="00E13C5B">
      <w:pPr>
        <w:wordWrap w:val="0"/>
        <w:spacing w:line="480" w:lineRule="auto"/>
        <w:ind w:firstLineChars="200" w:firstLine="602"/>
        <w:contextualSpacing/>
        <w:jc w:val="right"/>
        <w:rPr>
          <w:rFonts w:eastAsia="FangSong_GB2312"/>
          <w:b/>
          <w:sz w:val="30"/>
          <w:szCs w:val="30"/>
        </w:rPr>
      </w:pPr>
      <w:r w:rsidRPr="00E13C5B">
        <w:rPr>
          <w:rFonts w:eastAsia="FangSong_GB2312"/>
          <w:b/>
          <w:sz w:val="30"/>
          <w:szCs w:val="30"/>
        </w:rPr>
        <w:t>报告审核：</w:t>
      </w:r>
      <w:r w:rsidRPr="00E13C5B">
        <w:rPr>
          <w:rFonts w:eastAsia="FangSong_GB2312"/>
          <w:b/>
          <w:sz w:val="30"/>
          <w:szCs w:val="30"/>
        </w:rPr>
        <w:t xml:space="preserve"> </w:t>
      </w:r>
      <w:r w:rsidR="00E13C5B" w:rsidRPr="00E13C5B">
        <w:rPr>
          <w:rFonts w:eastAsiaTheme="minorEastAsia"/>
          <w:b/>
          <w:sz w:val="30"/>
          <w:szCs w:val="30"/>
        </w:rPr>
        <w:t xml:space="preserve">          </w:t>
      </w:r>
      <w:r w:rsidRPr="00E13C5B">
        <w:rPr>
          <w:rFonts w:eastAsia="FangSong_GB2312"/>
          <w:b/>
          <w:sz w:val="30"/>
          <w:szCs w:val="30"/>
        </w:rPr>
        <w:t xml:space="preserve">   </w:t>
      </w:r>
      <w:r w:rsidRPr="00E13C5B">
        <w:rPr>
          <w:rFonts w:eastAsia="FangSong_GB2312"/>
          <w:b/>
          <w:sz w:val="30"/>
          <w:szCs w:val="30"/>
        </w:rPr>
        <w:t>涂志江</w:t>
      </w:r>
    </w:p>
    <w:p w:rsidR="008D0743" w:rsidRPr="00E13C5B" w:rsidRDefault="00B46608" w:rsidP="00E13C5B">
      <w:pPr>
        <w:wordWrap w:val="0"/>
        <w:spacing w:line="480" w:lineRule="auto"/>
        <w:ind w:firstLineChars="200" w:firstLine="602"/>
        <w:contextualSpacing/>
        <w:jc w:val="right"/>
        <w:rPr>
          <w:rFonts w:eastAsiaTheme="minorEastAsia"/>
          <w:b/>
          <w:sz w:val="30"/>
          <w:szCs w:val="30"/>
        </w:rPr>
      </w:pPr>
      <w:r w:rsidRPr="00E13C5B">
        <w:rPr>
          <w:rFonts w:eastAsia="FangSong_GB2312"/>
          <w:b/>
          <w:sz w:val="30"/>
          <w:szCs w:val="30"/>
        </w:rPr>
        <w:t>数据处理：</w:t>
      </w:r>
      <w:r w:rsidRPr="00E13C5B">
        <w:rPr>
          <w:rFonts w:eastAsia="FangSong_GB2312"/>
          <w:b/>
          <w:sz w:val="30"/>
          <w:szCs w:val="30"/>
        </w:rPr>
        <w:t xml:space="preserve">  </w:t>
      </w:r>
      <w:r w:rsidR="00E13C5B" w:rsidRPr="00E13C5B">
        <w:rPr>
          <w:rFonts w:eastAsiaTheme="minorEastAsia"/>
          <w:b/>
          <w:sz w:val="30"/>
          <w:szCs w:val="30"/>
        </w:rPr>
        <w:t xml:space="preserve">          </w:t>
      </w:r>
      <w:r w:rsidRPr="00E13C5B">
        <w:rPr>
          <w:rFonts w:eastAsia="FangSong_GB2312"/>
          <w:b/>
          <w:sz w:val="30"/>
          <w:szCs w:val="30"/>
        </w:rPr>
        <w:t xml:space="preserve">  </w:t>
      </w:r>
      <w:r w:rsidRPr="00E13C5B">
        <w:rPr>
          <w:rFonts w:eastAsia="FangSong_GB2312"/>
          <w:b/>
          <w:sz w:val="30"/>
          <w:szCs w:val="30"/>
        </w:rPr>
        <w:t>傅成诚</w:t>
      </w:r>
    </w:p>
    <w:p w:rsidR="008D0743" w:rsidRPr="00E13C5B" w:rsidRDefault="00E13C5B" w:rsidP="00243CCE">
      <w:pPr>
        <w:wordWrap w:val="0"/>
        <w:spacing w:line="480" w:lineRule="auto"/>
        <w:ind w:firstLineChars="200" w:firstLine="602"/>
        <w:contextualSpacing/>
        <w:jc w:val="right"/>
        <w:rPr>
          <w:sz w:val="30"/>
          <w:szCs w:val="30"/>
        </w:rPr>
      </w:pPr>
      <w:r w:rsidRPr="00E13C5B">
        <w:rPr>
          <w:rFonts w:eastAsiaTheme="minorEastAsia"/>
          <w:b/>
          <w:sz w:val="30"/>
          <w:szCs w:val="30"/>
        </w:rPr>
        <w:t xml:space="preserve">      </w:t>
      </w:r>
      <w:r w:rsidR="00B46608" w:rsidRPr="00E13C5B">
        <w:rPr>
          <w:rFonts w:eastAsia="FangSong_GB2312"/>
          <w:b/>
          <w:sz w:val="30"/>
          <w:szCs w:val="30"/>
        </w:rPr>
        <w:t xml:space="preserve">  </w:t>
      </w:r>
      <w:r w:rsidRPr="00E13C5B">
        <w:rPr>
          <w:rFonts w:eastAsia="FangSong_GB2312"/>
          <w:b/>
          <w:sz w:val="30"/>
          <w:szCs w:val="30"/>
        </w:rPr>
        <w:t>报告编写：</w:t>
      </w:r>
      <w:r w:rsidRPr="00E13C5B">
        <w:rPr>
          <w:rFonts w:eastAsia="FangSong_GB2312"/>
          <w:b/>
          <w:sz w:val="30"/>
          <w:szCs w:val="30"/>
        </w:rPr>
        <w:t xml:space="preserve">   </w:t>
      </w:r>
      <w:r w:rsidRPr="00E13C5B">
        <w:rPr>
          <w:rFonts w:eastAsiaTheme="minorEastAsia"/>
          <w:b/>
          <w:sz w:val="30"/>
          <w:szCs w:val="30"/>
        </w:rPr>
        <w:t xml:space="preserve">         </w:t>
      </w:r>
      <w:r w:rsidRPr="00E13C5B">
        <w:rPr>
          <w:rFonts w:eastAsia="FangSong_GB2312"/>
          <w:b/>
          <w:sz w:val="30"/>
          <w:szCs w:val="30"/>
        </w:rPr>
        <w:t xml:space="preserve"> </w:t>
      </w:r>
      <w:r w:rsidRPr="00E13C5B">
        <w:rPr>
          <w:rFonts w:eastAsiaTheme="minorEastAsia"/>
          <w:b/>
          <w:sz w:val="30"/>
          <w:szCs w:val="30"/>
        </w:rPr>
        <w:t xml:space="preserve"> </w:t>
      </w:r>
      <w:r w:rsidRPr="00E13C5B">
        <w:rPr>
          <w:rFonts w:eastAsia="FangSong_GB2312"/>
          <w:b/>
          <w:sz w:val="30"/>
          <w:szCs w:val="30"/>
        </w:rPr>
        <w:t>傅成诚</w:t>
      </w:r>
      <w:r w:rsidR="00B46608" w:rsidRPr="00E13C5B">
        <w:t xml:space="preserve"> </w:t>
      </w:r>
    </w:p>
    <w:sectPr w:rsidR="008D0743" w:rsidRPr="00E13C5B" w:rsidSect="008D0743">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7C4" w:rsidRDefault="001A37C4" w:rsidP="008D0743">
      <w:r>
        <w:separator/>
      </w:r>
    </w:p>
  </w:endnote>
  <w:endnote w:type="continuationSeparator" w:id="1">
    <w:p w:rsidR="001A37C4" w:rsidRDefault="001A37C4" w:rsidP="008D0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panose1 w:val="00000000000000000000"/>
    <w:charset w:val="00"/>
    <w:family w:val="roman"/>
    <w:notTrueType/>
    <w:pitch w:val="default"/>
    <w:sig w:usb0="00000000" w:usb1="00000000" w:usb2="00000000" w:usb3="00000000" w:csb0="00000000" w:csb1="00000000"/>
  </w:font>
  <w:font w:name="FangSong">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43" w:rsidRDefault="00C463D4">
    <w:pPr>
      <w:pStyle w:val="a6"/>
      <w:framePr w:wrap="around" w:vAnchor="text" w:hAnchor="margin" w:xAlign="center" w:y="1"/>
      <w:rPr>
        <w:rStyle w:val="a9"/>
      </w:rPr>
    </w:pPr>
    <w:r>
      <w:rPr>
        <w:rStyle w:val="a9"/>
      </w:rPr>
      <w:fldChar w:fldCharType="begin"/>
    </w:r>
    <w:r w:rsidR="00B46608">
      <w:rPr>
        <w:rStyle w:val="a9"/>
      </w:rPr>
      <w:instrText xml:space="preserve">PAGE  </w:instrText>
    </w:r>
    <w:r>
      <w:rPr>
        <w:rStyle w:val="a9"/>
      </w:rPr>
      <w:fldChar w:fldCharType="end"/>
    </w:r>
  </w:p>
  <w:p w:rsidR="008D0743" w:rsidRDefault="008D074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43" w:rsidRDefault="00C463D4">
    <w:pPr>
      <w:pStyle w:val="a6"/>
      <w:framePr w:wrap="around" w:vAnchor="text" w:hAnchor="margin" w:xAlign="center" w:y="1"/>
      <w:rPr>
        <w:rStyle w:val="a9"/>
      </w:rPr>
    </w:pPr>
    <w:r>
      <w:rPr>
        <w:rStyle w:val="a9"/>
      </w:rPr>
      <w:fldChar w:fldCharType="begin"/>
    </w:r>
    <w:r w:rsidR="00B46608">
      <w:rPr>
        <w:rStyle w:val="a9"/>
      </w:rPr>
      <w:instrText xml:space="preserve">PAGE  </w:instrText>
    </w:r>
    <w:r>
      <w:rPr>
        <w:rStyle w:val="a9"/>
      </w:rPr>
      <w:fldChar w:fldCharType="separate"/>
    </w:r>
    <w:r w:rsidR="00243CCE">
      <w:rPr>
        <w:rStyle w:val="a9"/>
        <w:noProof/>
      </w:rPr>
      <w:t>- 1 -</w:t>
    </w:r>
    <w:r>
      <w:rPr>
        <w:rStyle w:val="a9"/>
      </w:rPr>
      <w:fldChar w:fldCharType="end"/>
    </w:r>
  </w:p>
  <w:p w:rsidR="008D0743" w:rsidRDefault="008D074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7C4" w:rsidRDefault="001A37C4" w:rsidP="008D0743">
      <w:r>
        <w:separator/>
      </w:r>
    </w:p>
  </w:footnote>
  <w:footnote w:type="continuationSeparator" w:id="1">
    <w:p w:rsidR="001A37C4" w:rsidRDefault="001A37C4" w:rsidP="008D0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43" w:rsidRDefault="00B46608">
    <w:pPr>
      <w:pStyle w:val="a7"/>
    </w:pPr>
    <w:r>
      <w:rPr>
        <w:rFonts w:hint="eastAsia"/>
      </w:rPr>
      <w:t>贵州省主要河流跨市（州）界断面水质月报</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28DF"/>
    <w:rsid w:val="00001BA0"/>
    <w:rsid w:val="00005CF2"/>
    <w:rsid w:val="00006F05"/>
    <w:rsid w:val="00011F70"/>
    <w:rsid w:val="00014E52"/>
    <w:rsid w:val="00020374"/>
    <w:rsid w:val="00022581"/>
    <w:rsid w:val="00023385"/>
    <w:rsid w:val="00033D10"/>
    <w:rsid w:val="00044512"/>
    <w:rsid w:val="0004452B"/>
    <w:rsid w:val="00046A78"/>
    <w:rsid w:val="00057406"/>
    <w:rsid w:val="00076FAD"/>
    <w:rsid w:val="00082ED5"/>
    <w:rsid w:val="00090594"/>
    <w:rsid w:val="00096797"/>
    <w:rsid w:val="000A1A06"/>
    <w:rsid w:val="000A1AE0"/>
    <w:rsid w:val="000A47A3"/>
    <w:rsid w:val="000A6367"/>
    <w:rsid w:val="000B31EC"/>
    <w:rsid w:val="000B4E21"/>
    <w:rsid w:val="000C35E5"/>
    <w:rsid w:val="000C4614"/>
    <w:rsid w:val="000D7DAF"/>
    <w:rsid w:val="000E246F"/>
    <w:rsid w:val="000F2917"/>
    <w:rsid w:val="000F292E"/>
    <w:rsid w:val="000F36A5"/>
    <w:rsid w:val="000F4917"/>
    <w:rsid w:val="000F680C"/>
    <w:rsid w:val="000F6E02"/>
    <w:rsid w:val="001019DA"/>
    <w:rsid w:val="0010320B"/>
    <w:rsid w:val="001062CA"/>
    <w:rsid w:val="001070F2"/>
    <w:rsid w:val="00114229"/>
    <w:rsid w:val="0011537E"/>
    <w:rsid w:val="00126AF7"/>
    <w:rsid w:val="00127B9B"/>
    <w:rsid w:val="00127D85"/>
    <w:rsid w:val="00141CA3"/>
    <w:rsid w:val="00143F20"/>
    <w:rsid w:val="00146A77"/>
    <w:rsid w:val="00152664"/>
    <w:rsid w:val="00157202"/>
    <w:rsid w:val="00160B7A"/>
    <w:rsid w:val="0016397C"/>
    <w:rsid w:val="00164921"/>
    <w:rsid w:val="00164D49"/>
    <w:rsid w:val="00172637"/>
    <w:rsid w:val="00177C89"/>
    <w:rsid w:val="00177F9D"/>
    <w:rsid w:val="00181729"/>
    <w:rsid w:val="001845E2"/>
    <w:rsid w:val="001927C9"/>
    <w:rsid w:val="00195D3C"/>
    <w:rsid w:val="0019669B"/>
    <w:rsid w:val="001A1D66"/>
    <w:rsid w:val="001A37C4"/>
    <w:rsid w:val="001A63A2"/>
    <w:rsid w:val="001A7624"/>
    <w:rsid w:val="001B01F5"/>
    <w:rsid w:val="001B4C8F"/>
    <w:rsid w:val="001B61A5"/>
    <w:rsid w:val="001B6960"/>
    <w:rsid w:val="001B6AA2"/>
    <w:rsid w:val="001C1516"/>
    <w:rsid w:val="001C2A37"/>
    <w:rsid w:val="001C653C"/>
    <w:rsid w:val="001D07F0"/>
    <w:rsid w:val="001D1470"/>
    <w:rsid w:val="001D7E59"/>
    <w:rsid w:val="002019A0"/>
    <w:rsid w:val="00206FD7"/>
    <w:rsid w:val="00211029"/>
    <w:rsid w:val="00211D6B"/>
    <w:rsid w:val="00212674"/>
    <w:rsid w:val="00217168"/>
    <w:rsid w:val="00220888"/>
    <w:rsid w:val="00221AFE"/>
    <w:rsid w:val="00231D25"/>
    <w:rsid w:val="00243CCE"/>
    <w:rsid w:val="002507FB"/>
    <w:rsid w:val="00250EC9"/>
    <w:rsid w:val="0025270A"/>
    <w:rsid w:val="00270955"/>
    <w:rsid w:val="00271FE6"/>
    <w:rsid w:val="00273ACE"/>
    <w:rsid w:val="002752A5"/>
    <w:rsid w:val="00281A9B"/>
    <w:rsid w:val="00283AA9"/>
    <w:rsid w:val="0029201B"/>
    <w:rsid w:val="00296808"/>
    <w:rsid w:val="002A1AB4"/>
    <w:rsid w:val="002A5290"/>
    <w:rsid w:val="002A6B6C"/>
    <w:rsid w:val="002A6FD1"/>
    <w:rsid w:val="002B08E2"/>
    <w:rsid w:val="002B14BD"/>
    <w:rsid w:val="002B1C1B"/>
    <w:rsid w:val="002B7B22"/>
    <w:rsid w:val="002C1122"/>
    <w:rsid w:val="002C3F5F"/>
    <w:rsid w:val="002C4623"/>
    <w:rsid w:val="002D351F"/>
    <w:rsid w:val="002D3EA0"/>
    <w:rsid w:val="002D5EF2"/>
    <w:rsid w:val="002E25B0"/>
    <w:rsid w:val="002E361E"/>
    <w:rsid w:val="002F4730"/>
    <w:rsid w:val="002F6E37"/>
    <w:rsid w:val="00305665"/>
    <w:rsid w:val="003137FF"/>
    <w:rsid w:val="00315DDF"/>
    <w:rsid w:val="0033259E"/>
    <w:rsid w:val="00342290"/>
    <w:rsid w:val="003442A1"/>
    <w:rsid w:val="00347EC4"/>
    <w:rsid w:val="00353271"/>
    <w:rsid w:val="00353528"/>
    <w:rsid w:val="0036223B"/>
    <w:rsid w:val="00365556"/>
    <w:rsid w:val="00373137"/>
    <w:rsid w:val="003778AF"/>
    <w:rsid w:val="00380D72"/>
    <w:rsid w:val="00381961"/>
    <w:rsid w:val="00391772"/>
    <w:rsid w:val="00392A68"/>
    <w:rsid w:val="003A0C18"/>
    <w:rsid w:val="003A3744"/>
    <w:rsid w:val="003A6C02"/>
    <w:rsid w:val="003B0F56"/>
    <w:rsid w:val="003B39CD"/>
    <w:rsid w:val="003B79C1"/>
    <w:rsid w:val="003C01B8"/>
    <w:rsid w:val="003C3697"/>
    <w:rsid w:val="003D2279"/>
    <w:rsid w:val="003D295F"/>
    <w:rsid w:val="003D3BF4"/>
    <w:rsid w:val="003D3C47"/>
    <w:rsid w:val="003E6BFB"/>
    <w:rsid w:val="003F14E9"/>
    <w:rsid w:val="003F79B2"/>
    <w:rsid w:val="004101B0"/>
    <w:rsid w:val="00416F55"/>
    <w:rsid w:val="004177CF"/>
    <w:rsid w:val="00421C23"/>
    <w:rsid w:val="004237AC"/>
    <w:rsid w:val="00432200"/>
    <w:rsid w:val="004349D5"/>
    <w:rsid w:val="004411AF"/>
    <w:rsid w:val="00441B5E"/>
    <w:rsid w:val="0044332D"/>
    <w:rsid w:val="004439ED"/>
    <w:rsid w:val="00446B57"/>
    <w:rsid w:val="0045370B"/>
    <w:rsid w:val="00461221"/>
    <w:rsid w:val="00461F46"/>
    <w:rsid w:val="00462C4B"/>
    <w:rsid w:val="00464121"/>
    <w:rsid w:val="00470268"/>
    <w:rsid w:val="004833CA"/>
    <w:rsid w:val="004839C4"/>
    <w:rsid w:val="00491F39"/>
    <w:rsid w:val="00492393"/>
    <w:rsid w:val="00493B51"/>
    <w:rsid w:val="004A0910"/>
    <w:rsid w:val="004B4740"/>
    <w:rsid w:val="004B6C9D"/>
    <w:rsid w:val="004C0C3C"/>
    <w:rsid w:val="004C5710"/>
    <w:rsid w:val="004C6BD5"/>
    <w:rsid w:val="004D4DE4"/>
    <w:rsid w:val="004D701A"/>
    <w:rsid w:val="004E5612"/>
    <w:rsid w:val="004E6F2B"/>
    <w:rsid w:val="004F6148"/>
    <w:rsid w:val="004F70E0"/>
    <w:rsid w:val="0050026C"/>
    <w:rsid w:val="0050160F"/>
    <w:rsid w:val="00501F0B"/>
    <w:rsid w:val="00504026"/>
    <w:rsid w:val="00506C32"/>
    <w:rsid w:val="00526B9F"/>
    <w:rsid w:val="0053501B"/>
    <w:rsid w:val="0055006A"/>
    <w:rsid w:val="00554194"/>
    <w:rsid w:val="00555550"/>
    <w:rsid w:val="0055707E"/>
    <w:rsid w:val="0056385A"/>
    <w:rsid w:val="0056426E"/>
    <w:rsid w:val="00565039"/>
    <w:rsid w:val="005663EB"/>
    <w:rsid w:val="005762F1"/>
    <w:rsid w:val="00576E99"/>
    <w:rsid w:val="00590761"/>
    <w:rsid w:val="00592E45"/>
    <w:rsid w:val="005952A9"/>
    <w:rsid w:val="005A542C"/>
    <w:rsid w:val="005A5D57"/>
    <w:rsid w:val="005B40D0"/>
    <w:rsid w:val="005C409D"/>
    <w:rsid w:val="005D0826"/>
    <w:rsid w:val="005D483A"/>
    <w:rsid w:val="005D5E67"/>
    <w:rsid w:val="005E1181"/>
    <w:rsid w:val="005E3284"/>
    <w:rsid w:val="005E41E3"/>
    <w:rsid w:val="005E69BC"/>
    <w:rsid w:val="00605D39"/>
    <w:rsid w:val="006228EC"/>
    <w:rsid w:val="006234F3"/>
    <w:rsid w:val="00623AAC"/>
    <w:rsid w:val="00623F59"/>
    <w:rsid w:val="006335A4"/>
    <w:rsid w:val="00636E1E"/>
    <w:rsid w:val="00644359"/>
    <w:rsid w:val="0064464F"/>
    <w:rsid w:val="00645CE4"/>
    <w:rsid w:val="00650188"/>
    <w:rsid w:val="006543AB"/>
    <w:rsid w:val="00670231"/>
    <w:rsid w:val="00672828"/>
    <w:rsid w:val="00682D6C"/>
    <w:rsid w:val="00683F28"/>
    <w:rsid w:val="00686531"/>
    <w:rsid w:val="00687958"/>
    <w:rsid w:val="00691043"/>
    <w:rsid w:val="00693A2D"/>
    <w:rsid w:val="00697F63"/>
    <w:rsid w:val="006A2B54"/>
    <w:rsid w:val="006A2BBB"/>
    <w:rsid w:val="006A791B"/>
    <w:rsid w:val="006B1EAD"/>
    <w:rsid w:val="006B4AA8"/>
    <w:rsid w:val="006B7C04"/>
    <w:rsid w:val="006C2303"/>
    <w:rsid w:val="006C2C7C"/>
    <w:rsid w:val="006D6FE8"/>
    <w:rsid w:val="006E0196"/>
    <w:rsid w:val="006E0565"/>
    <w:rsid w:val="006E097F"/>
    <w:rsid w:val="006E12DC"/>
    <w:rsid w:val="006E4FE3"/>
    <w:rsid w:val="006E6B49"/>
    <w:rsid w:val="006F4094"/>
    <w:rsid w:val="006F575D"/>
    <w:rsid w:val="00714757"/>
    <w:rsid w:val="0072141F"/>
    <w:rsid w:val="00722655"/>
    <w:rsid w:val="00732C88"/>
    <w:rsid w:val="00733BC7"/>
    <w:rsid w:val="00736A94"/>
    <w:rsid w:val="00741896"/>
    <w:rsid w:val="007533EC"/>
    <w:rsid w:val="00764BC8"/>
    <w:rsid w:val="00764BF5"/>
    <w:rsid w:val="007716C6"/>
    <w:rsid w:val="007733DF"/>
    <w:rsid w:val="00787C15"/>
    <w:rsid w:val="007A1457"/>
    <w:rsid w:val="007A657C"/>
    <w:rsid w:val="007C5EC5"/>
    <w:rsid w:val="007D0EB1"/>
    <w:rsid w:val="007D47A8"/>
    <w:rsid w:val="007E0A31"/>
    <w:rsid w:val="007F695D"/>
    <w:rsid w:val="00802D8C"/>
    <w:rsid w:val="00805EF3"/>
    <w:rsid w:val="00810810"/>
    <w:rsid w:val="00813AB5"/>
    <w:rsid w:val="008151DD"/>
    <w:rsid w:val="00835BE7"/>
    <w:rsid w:val="00837D68"/>
    <w:rsid w:val="00843B2B"/>
    <w:rsid w:val="00844BCF"/>
    <w:rsid w:val="00844DB8"/>
    <w:rsid w:val="00855C02"/>
    <w:rsid w:val="00856BA1"/>
    <w:rsid w:val="00856FF9"/>
    <w:rsid w:val="00861277"/>
    <w:rsid w:val="00862971"/>
    <w:rsid w:val="00863165"/>
    <w:rsid w:val="008678BF"/>
    <w:rsid w:val="0087093D"/>
    <w:rsid w:val="00873AE9"/>
    <w:rsid w:val="00875347"/>
    <w:rsid w:val="008758A1"/>
    <w:rsid w:val="008813EF"/>
    <w:rsid w:val="00883B49"/>
    <w:rsid w:val="008917FC"/>
    <w:rsid w:val="008925D0"/>
    <w:rsid w:val="00892AC1"/>
    <w:rsid w:val="00892DF4"/>
    <w:rsid w:val="008966FB"/>
    <w:rsid w:val="008A293D"/>
    <w:rsid w:val="008B22B9"/>
    <w:rsid w:val="008B7989"/>
    <w:rsid w:val="008C00EC"/>
    <w:rsid w:val="008C2B80"/>
    <w:rsid w:val="008D0694"/>
    <w:rsid w:val="008D0743"/>
    <w:rsid w:val="008D179B"/>
    <w:rsid w:val="008E0299"/>
    <w:rsid w:val="008E1E47"/>
    <w:rsid w:val="008F6CEC"/>
    <w:rsid w:val="009028FA"/>
    <w:rsid w:val="00912005"/>
    <w:rsid w:val="0091426B"/>
    <w:rsid w:val="009148E5"/>
    <w:rsid w:val="0091592C"/>
    <w:rsid w:val="00941F67"/>
    <w:rsid w:val="00942B1B"/>
    <w:rsid w:val="00942F77"/>
    <w:rsid w:val="00950B55"/>
    <w:rsid w:val="00953D2A"/>
    <w:rsid w:val="009551A4"/>
    <w:rsid w:val="0096195E"/>
    <w:rsid w:val="009651AA"/>
    <w:rsid w:val="00971506"/>
    <w:rsid w:val="00981557"/>
    <w:rsid w:val="009837ED"/>
    <w:rsid w:val="00986522"/>
    <w:rsid w:val="00992C57"/>
    <w:rsid w:val="00992ECC"/>
    <w:rsid w:val="009A1516"/>
    <w:rsid w:val="009A60C0"/>
    <w:rsid w:val="009B424D"/>
    <w:rsid w:val="009D409F"/>
    <w:rsid w:val="009D78D6"/>
    <w:rsid w:val="009E28DF"/>
    <w:rsid w:val="009F0F22"/>
    <w:rsid w:val="009F3B41"/>
    <w:rsid w:val="009F41A2"/>
    <w:rsid w:val="009F45A5"/>
    <w:rsid w:val="009F7E69"/>
    <w:rsid w:val="00A00EF2"/>
    <w:rsid w:val="00A11F41"/>
    <w:rsid w:val="00A12F6F"/>
    <w:rsid w:val="00A15A19"/>
    <w:rsid w:val="00A211D5"/>
    <w:rsid w:val="00A30573"/>
    <w:rsid w:val="00A30CCF"/>
    <w:rsid w:val="00A328FE"/>
    <w:rsid w:val="00A33340"/>
    <w:rsid w:val="00A3393F"/>
    <w:rsid w:val="00A362AB"/>
    <w:rsid w:val="00A372D9"/>
    <w:rsid w:val="00A51398"/>
    <w:rsid w:val="00A54327"/>
    <w:rsid w:val="00A56576"/>
    <w:rsid w:val="00A72E4D"/>
    <w:rsid w:val="00A8458F"/>
    <w:rsid w:val="00A8619F"/>
    <w:rsid w:val="00A91AF0"/>
    <w:rsid w:val="00A97654"/>
    <w:rsid w:val="00A97F37"/>
    <w:rsid w:val="00AA3298"/>
    <w:rsid w:val="00AA3ED6"/>
    <w:rsid w:val="00AB1091"/>
    <w:rsid w:val="00AB3016"/>
    <w:rsid w:val="00AC4805"/>
    <w:rsid w:val="00AC5A66"/>
    <w:rsid w:val="00AC7371"/>
    <w:rsid w:val="00AD5862"/>
    <w:rsid w:val="00AE1057"/>
    <w:rsid w:val="00AF01C2"/>
    <w:rsid w:val="00AF42A8"/>
    <w:rsid w:val="00AF6866"/>
    <w:rsid w:val="00AF7F61"/>
    <w:rsid w:val="00B00B44"/>
    <w:rsid w:val="00B03637"/>
    <w:rsid w:val="00B12030"/>
    <w:rsid w:val="00B419DF"/>
    <w:rsid w:val="00B42816"/>
    <w:rsid w:val="00B44C9E"/>
    <w:rsid w:val="00B45A72"/>
    <w:rsid w:val="00B46608"/>
    <w:rsid w:val="00B51D23"/>
    <w:rsid w:val="00B529B4"/>
    <w:rsid w:val="00B53231"/>
    <w:rsid w:val="00B617F1"/>
    <w:rsid w:val="00B64A4B"/>
    <w:rsid w:val="00B846E2"/>
    <w:rsid w:val="00B913F4"/>
    <w:rsid w:val="00B955AE"/>
    <w:rsid w:val="00BA1090"/>
    <w:rsid w:val="00BA1FD6"/>
    <w:rsid w:val="00BA5BB2"/>
    <w:rsid w:val="00BB146A"/>
    <w:rsid w:val="00BB54C3"/>
    <w:rsid w:val="00BC1550"/>
    <w:rsid w:val="00BC2E80"/>
    <w:rsid w:val="00BC51B3"/>
    <w:rsid w:val="00BC66A0"/>
    <w:rsid w:val="00BC6E55"/>
    <w:rsid w:val="00BE1465"/>
    <w:rsid w:val="00BF66F5"/>
    <w:rsid w:val="00C031F5"/>
    <w:rsid w:val="00C20D21"/>
    <w:rsid w:val="00C3136A"/>
    <w:rsid w:val="00C320C3"/>
    <w:rsid w:val="00C463D4"/>
    <w:rsid w:val="00C46860"/>
    <w:rsid w:val="00C53807"/>
    <w:rsid w:val="00C672DB"/>
    <w:rsid w:val="00C70DCE"/>
    <w:rsid w:val="00C75B8C"/>
    <w:rsid w:val="00C85F45"/>
    <w:rsid w:val="00C961C1"/>
    <w:rsid w:val="00CA6007"/>
    <w:rsid w:val="00CB0FA1"/>
    <w:rsid w:val="00CB389A"/>
    <w:rsid w:val="00CB6358"/>
    <w:rsid w:val="00CB690F"/>
    <w:rsid w:val="00CD7466"/>
    <w:rsid w:val="00CF0D8A"/>
    <w:rsid w:val="00D12DE8"/>
    <w:rsid w:val="00D132D2"/>
    <w:rsid w:val="00D16067"/>
    <w:rsid w:val="00D167F2"/>
    <w:rsid w:val="00D17EF3"/>
    <w:rsid w:val="00D22099"/>
    <w:rsid w:val="00D46AB5"/>
    <w:rsid w:val="00D54693"/>
    <w:rsid w:val="00D55C70"/>
    <w:rsid w:val="00D577F4"/>
    <w:rsid w:val="00D66DED"/>
    <w:rsid w:val="00D7212D"/>
    <w:rsid w:val="00D742E3"/>
    <w:rsid w:val="00D74F08"/>
    <w:rsid w:val="00DA529A"/>
    <w:rsid w:val="00DA52DD"/>
    <w:rsid w:val="00DB14AC"/>
    <w:rsid w:val="00DB4517"/>
    <w:rsid w:val="00DB5F18"/>
    <w:rsid w:val="00DB6B48"/>
    <w:rsid w:val="00DD5778"/>
    <w:rsid w:val="00DE13A6"/>
    <w:rsid w:val="00DE4A78"/>
    <w:rsid w:val="00E0203B"/>
    <w:rsid w:val="00E070EB"/>
    <w:rsid w:val="00E13C5B"/>
    <w:rsid w:val="00E22FC6"/>
    <w:rsid w:val="00E259A4"/>
    <w:rsid w:val="00E264B8"/>
    <w:rsid w:val="00E26B05"/>
    <w:rsid w:val="00E276D3"/>
    <w:rsid w:val="00E33AD9"/>
    <w:rsid w:val="00E40CD1"/>
    <w:rsid w:val="00E43DA9"/>
    <w:rsid w:val="00E446ED"/>
    <w:rsid w:val="00E4637B"/>
    <w:rsid w:val="00E542F5"/>
    <w:rsid w:val="00E5609E"/>
    <w:rsid w:val="00E603A0"/>
    <w:rsid w:val="00E67FD0"/>
    <w:rsid w:val="00E72F2F"/>
    <w:rsid w:val="00E753BA"/>
    <w:rsid w:val="00E75764"/>
    <w:rsid w:val="00E758ED"/>
    <w:rsid w:val="00E90D20"/>
    <w:rsid w:val="00EA522D"/>
    <w:rsid w:val="00EA7831"/>
    <w:rsid w:val="00EB02F9"/>
    <w:rsid w:val="00EC06DE"/>
    <w:rsid w:val="00EC274C"/>
    <w:rsid w:val="00EC7E01"/>
    <w:rsid w:val="00ED00EF"/>
    <w:rsid w:val="00ED14D5"/>
    <w:rsid w:val="00ED16BE"/>
    <w:rsid w:val="00ED3447"/>
    <w:rsid w:val="00EE12AD"/>
    <w:rsid w:val="00EE4BC5"/>
    <w:rsid w:val="00EE6BEA"/>
    <w:rsid w:val="00F03BC1"/>
    <w:rsid w:val="00F1151F"/>
    <w:rsid w:val="00F131BF"/>
    <w:rsid w:val="00F313AE"/>
    <w:rsid w:val="00F3149D"/>
    <w:rsid w:val="00F3358D"/>
    <w:rsid w:val="00F468E3"/>
    <w:rsid w:val="00F63CC7"/>
    <w:rsid w:val="00F74D73"/>
    <w:rsid w:val="00F82ED5"/>
    <w:rsid w:val="00FA1198"/>
    <w:rsid w:val="00FA3867"/>
    <w:rsid w:val="00FA46D2"/>
    <w:rsid w:val="00FA6B66"/>
    <w:rsid w:val="00FA6DE3"/>
    <w:rsid w:val="00FA731E"/>
    <w:rsid w:val="00FA73EE"/>
    <w:rsid w:val="00FB0083"/>
    <w:rsid w:val="00FC31AB"/>
    <w:rsid w:val="00FC66CA"/>
    <w:rsid w:val="00FD2409"/>
    <w:rsid w:val="00FE0283"/>
    <w:rsid w:val="00FE16B0"/>
    <w:rsid w:val="00FE2F81"/>
    <w:rsid w:val="00FF7E1B"/>
    <w:rsid w:val="03DE41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07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8D0743"/>
    <w:rPr>
      <w:rFonts w:ascii="宋体"/>
      <w:sz w:val="18"/>
      <w:szCs w:val="18"/>
    </w:rPr>
  </w:style>
  <w:style w:type="paragraph" w:styleId="a4">
    <w:name w:val="Date"/>
    <w:basedOn w:val="a"/>
    <w:next w:val="a"/>
    <w:rsid w:val="008D0743"/>
    <w:rPr>
      <w:b/>
      <w:sz w:val="30"/>
      <w:szCs w:val="20"/>
    </w:rPr>
  </w:style>
  <w:style w:type="paragraph" w:styleId="a5">
    <w:name w:val="Balloon Text"/>
    <w:basedOn w:val="a"/>
    <w:semiHidden/>
    <w:rsid w:val="008D0743"/>
    <w:rPr>
      <w:sz w:val="18"/>
      <w:szCs w:val="18"/>
    </w:rPr>
  </w:style>
  <w:style w:type="paragraph" w:styleId="a6">
    <w:name w:val="footer"/>
    <w:basedOn w:val="a"/>
    <w:rsid w:val="008D0743"/>
    <w:pPr>
      <w:tabs>
        <w:tab w:val="center" w:pos="4153"/>
        <w:tab w:val="right" w:pos="8306"/>
      </w:tabs>
      <w:snapToGrid w:val="0"/>
      <w:jc w:val="left"/>
    </w:pPr>
    <w:rPr>
      <w:sz w:val="18"/>
      <w:szCs w:val="18"/>
    </w:rPr>
  </w:style>
  <w:style w:type="paragraph" w:styleId="a7">
    <w:name w:val="header"/>
    <w:basedOn w:val="a"/>
    <w:link w:val="Char0"/>
    <w:qFormat/>
    <w:rsid w:val="008D074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D07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8">
    <w:name w:val="Strong"/>
    <w:basedOn w:val="a0"/>
    <w:uiPriority w:val="22"/>
    <w:qFormat/>
    <w:rsid w:val="008D0743"/>
    <w:rPr>
      <w:b/>
      <w:bCs/>
    </w:rPr>
  </w:style>
  <w:style w:type="character" w:styleId="a9">
    <w:name w:val="page number"/>
    <w:basedOn w:val="a0"/>
    <w:rsid w:val="008D0743"/>
  </w:style>
  <w:style w:type="paragraph" w:customStyle="1" w:styleId="ParaChar">
    <w:name w:val="默认段落字体 Para Char"/>
    <w:basedOn w:val="a"/>
    <w:next w:val="a"/>
    <w:rsid w:val="008D0743"/>
    <w:pPr>
      <w:spacing w:line="360" w:lineRule="auto"/>
      <w:ind w:firstLineChars="200" w:firstLine="200"/>
    </w:pPr>
    <w:rPr>
      <w:rFonts w:ascii="宋体" w:hAnsi="宋体" w:cs="宋体"/>
      <w:sz w:val="24"/>
    </w:rPr>
  </w:style>
  <w:style w:type="paragraph" w:customStyle="1" w:styleId="CharCharChar1CharCharCharChar">
    <w:name w:val="Char Char Char1 Char Char Char Char"/>
    <w:basedOn w:val="a"/>
    <w:rsid w:val="008D0743"/>
    <w:rPr>
      <w:szCs w:val="20"/>
    </w:rPr>
  </w:style>
  <w:style w:type="character" w:customStyle="1" w:styleId="Char0">
    <w:name w:val="页眉 Char"/>
    <w:basedOn w:val="a0"/>
    <w:link w:val="a7"/>
    <w:rsid w:val="008D0743"/>
    <w:rPr>
      <w:kern w:val="2"/>
      <w:sz w:val="18"/>
      <w:szCs w:val="18"/>
    </w:rPr>
  </w:style>
  <w:style w:type="character" w:customStyle="1" w:styleId="Char">
    <w:name w:val="文档结构图 Char"/>
    <w:basedOn w:val="a0"/>
    <w:link w:val="a3"/>
    <w:rsid w:val="008D0743"/>
    <w:rPr>
      <w:rFonts w:ascii="宋体"/>
      <w:kern w:val="2"/>
      <w:sz w:val="18"/>
      <w:szCs w:val="18"/>
    </w:rPr>
  </w:style>
  <w:style w:type="character" w:customStyle="1" w:styleId="HTMLChar">
    <w:name w:val="HTML 预设格式 Char"/>
    <w:basedOn w:val="a0"/>
    <w:link w:val="HTML"/>
    <w:uiPriority w:val="99"/>
    <w:qFormat/>
    <w:rsid w:val="008D0743"/>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CA551445-F321-42DB-BDFA-AA414082AE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418</Words>
  <Characters>2384</Characters>
  <Application>Microsoft Office Word</Application>
  <DocSecurity>0</DocSecurity>
  <Lines>19</Lines>
  <Paragraphs>5</Paragraphs>
  <ScaleCrop>false</ScaleCrop>
  <Company>综合</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贵州省主要河流跨市（州、地）界断面</dc:title>
  <dc:creator>吴莎</dc:creator>
  <cp:lastModifiedBy>a</cp:lastModifiedBy>
  <cp:revision>143</cp:revision>
  <cp:lastPrinted>2019-02-25T08:41:00Z</cp:lastPrinted>
  <dcterms:created xsi:type="dcterms:W3CDTF">2017-04-14T07:50:00Z</dcterms:created>
  <dcterms:modified xsi:type="dcterms:W3CDTF">2019-04-19T09:31:00Z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