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3DDB97">
      <w:pPr>
        <w:pStyle w:val="4"/>
        <w:widowControl/>
        <w:wordWrap w:val="0"/>
        <w:spacing w:before="0" w:beforeAutospacing="0" w:after="0" w:afterAutospacing="0" w:line="560" w:lineRule="exact"/>
        <w:jc w:val="both"/>
        <w:rPr>
          <w:rFonts w:ascii="仿宋_GB2312" w:hAnsi="仿宋_GB2312" w:eastAsia="仿宋_GB2312" w:cs="仿宋_GB2312"/>
          <w:sz w:val="32"/>
          <w:szCs w:val="32"/>
        </w:rPr>
      </w:pPr>
      <w:bookmarkStart w:id="0" w:name="OLE_LINK1"/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57BFAA24">
      <w:pPr>
        <w:pStyle w:val="4"/>
        <w:widowControl/>
        <w:wordWrap w:val="0"/>
        <w:spacing w:before="0" w:beforeAutospacing="0" w:after="0" w:afterAutospacing="0" w:line="340" w:lineRule="exact"/>
        <w:jc w:val="center"/>
        <w:rPr>
          <w:rFonts w:ascii="黑体" w:hAnsi="黑体" w:eastAsia="黑体" w:cs="方正小标宋_GBK"/>
          <w:color w:val="333333"/>
          <w:sz w:val="28"/>
          <w:szCs w:val="28"/>
          <w:shd w:val="clear" w:color="auto" w:fill="FFFFFF"/>
        </w:rPr>
      </w:pPr>
      <w:bookmarkStart w:id="1" w:name="OLE_LINK3"/>
      <w:bookmarkStart w:id="2" w:name="OLE_LINK2"/>
      <w:r>
        <w:rPr>
          <w:rFonts w:hint="eastAsia" w:ascii="黑体" w:hAnsi="黑体" w:eastAsia="黑体" w:cs="方正小标宋_GBK"/>
          <w:color w:val="333333"/>
          <w:sz w:val="28"/>
          <w:szCs w:val="28"/>
          <w:shd w:val="clear" w:color="auto" w:fill="FFFFFF"/>
        </w:rPr>
        <w:t>仪器设备维护保养清单及报价表</w:t>
      </w:r>
      <w:bookmarkEnd w:id="1"/>
      <w:bookmarkEnd w:id="2"/>
    </w:p>
    <w:p w14:paraId="1D72E479">
      <w:pPr>
        <w:rPr>
          <w:sz w:val="28"/>
          <w:szCs w:val="28"/>
        </w:rPr>
      </w:pPr>
      <w:r>
        <w:rPr>
          <w:rFonts w:hint="eastAsia" w:ascii="仿宋_GB2312" w:hAnsi="仿宋_GB2312" w:eastAsia="仿宋_GB2312" w:cs="仿宋_GB2312"/>
          <w:color w:val="333333"/>
          <w:sz w:val="24"/>
          <w:szCs w:val="24"/>
          <w:shd w:val="clear" w:color="auto" w:fill="FFFFFF"/>
        </w:rPr>
        <w:t>报价单位（公章）：                                              联系人及电话：</w:t>
      </w:r>
    </w:p>
    <w:tbl>
      <w:tblPr>
        <w:tblStyle w:val="5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0"/>
        <w:gridCol w:w="3141"/>
        <w:gridCol w:w="2631"/>
        <w:gridCol w:w="981"/>
        <w:gridCol w:w="807"/>
        <w:gridCol w:w="900"/>
        <w:gridCol w:w="739"/>
        <w:gridCol w:w="865"/>
        <w:gridCol w:w="935"/>
        <w:gridCol w:w="946"/>
        <w:gridCol w:w="1689"/>
      </w:tblGrid>
      <w:tr w14:paraId="4F7F7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BD1B4B2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220304F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仪器名称及型号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06EEF06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生产厂家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486EFCA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单次保养性维护预算</w:t>
            </w:r>
          </w:p>
        </w:tc>
        <w:tc>
          <w:tcPr>
            <w:tcW w:w="284" w:type="pct"/>
            <w:shd w:val="clear" w:color="auto" w:fill="auto"/>
            <w:vAlign w:val="center"/>
          </w:tcPr>
          <w:p w14:paraId="0B07395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维护次数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E4E405E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保养性维护合计预算</w:t>
            </w:r>
          </w:p>
        </w:tc>
        <w:tc>
          <w:tcPr>
            <w:tcW w:w="260" w:type="pct"/>
            <w:shd w:val="clear" w:color="auto" w:fill="auto"/>
            <w:vAlign w:val="center"/>
          </w:tcPr>
          <w:p w14:paraId="60025BE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期间核查频次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4AB0525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单次期间核查预算</w:t>
            </w:r>
          </w:p>
        </w:tc>
        <w:tc>
          <w:tcPr>
            <w:tcW w:w="330" w:type="pct"/>
            <w:shd w:val="clear" w:color="auto" w:fill="auto"/>
            <w:vAlign w:val="center"/>
          </w:tcPr>
          <w:p w14:paraId="1820E46B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期间核查预算合计</w:t>
            </w:r>
          </w:p>
        </w:tc>
        <w:tc>
          <w:tcPr>
            <w:tcW w:w="333" w:type="pct"/>
            <w:shd w:val="clear" w:color="auto" w:fill="auto"/>
            <w:vAlign w:val="center"/>
          </w:tcPr>
          <w:p w14:paraId="71E92DA9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kern w:val="0"/>
                <w:szCs w:val="21"/>
              </w:rPr>
              <w:t>仪器维护预算总价</w:t>
            </w:r>
          </w:p>
        </w:tc>
        <w:tc>
          <w:tcPr>
            <w:tcW w:w="596" w:type="pct"/>
            <w:shd w:val="clear" w:color="auto" w:fill="auto"/>
            <w:vAlign w:val="center"/>
          </w:tcPr>
          <w:p w14:paraId="1C3C7238">
            <w:pPr>
              <w:widowControl/>
              <w:jc w:val="center"/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</w:pPr>
            <w:r>
              <w:rPr>
                <w:rFonts w:ascii="Times New Roman" w:hAnsi="Times New Roman" w:eastAsia="仿宋_GB2312" w:cs="Times New Roman"/>
                <w:b/>
                <w:bCs/>
                <w:kern w:val="0"/>
                <w:szCs w:val="21"/>
              </w:rPr>
              <w:t>维护特殊要求备注</w:t>
            </w:r>
          </w:p>
        </w:tc>
      </w:tr>
      <w:tr w14:paraId="162725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F8CAED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4F4D98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自动烟尘（气）测试仪3012H型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33FAAB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青岛崂山应用技术研究所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894582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600C2F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F15123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7EE9B6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F8B3C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5B420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677E6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87363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434C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E891FC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76A8ED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自动烟尘（气）测试仪3012H型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0E43AC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青岛崂山应用技术研究所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8BE6F8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A18410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142327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4F4357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D8E55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F9DCF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5FAD0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13D9C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E9D6F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3720F2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F067F7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自动烟尘（气）测试仪3012H型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5BA412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青岛崂山应用技术研究所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7F9014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0E0208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2AFE45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BE1115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CB4433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35E3CD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A3950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4AB10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DCA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05549E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608F15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自动烟尘（气）测试仪3012H型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83A6DA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青岛崂山应用技术研究所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2019BA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1A058F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A2BCEF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38446B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11CE39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7FFBA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1429DE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99D3B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E8D7B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D63196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DEA654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自动烟尘（气）测试仪3012H型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9411FE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青岛崂山应用技术研究所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75C17C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914AFC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5AC66F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AA2CE8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AB53F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F38FB5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E4B04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3EE1EA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9ABD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4A34E1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F74CDD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自动烟尘（气）测试仪3012H型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D221DA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青岛崂山应用技术研究所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531AA0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C81F2E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727E45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6A9B46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7DD13F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F807A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443F5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39FD81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938A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92A168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1FCF7C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自动烟尘（气）测试仪3012H型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6EABAF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青岛崂山应用技术研究所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B70A21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C97A45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D03E9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D2B92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88560D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E4D7E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95264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1563E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885D4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14736C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B11052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自动烟尘（气）测试仪3012H型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C8CB31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青岛崂山应用技术研究所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BB9245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549F88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5D92AC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3FE56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B7227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5C098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B2AF0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7126C3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D2A3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F4818C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3B53E5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自动烟尘（气）测试仪3012H型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2606F6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青岛崂山应用技术研究所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643258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C9D393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9E0571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9AD32C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8D4D2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4FB2A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1B6DA5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C66A91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921DC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B2B237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72D55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自动烟尘（气）测试仪3012H型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0D0BBE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青岛崂山应用技术研究所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D72772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009A64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003082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F28874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F889C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1EB49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14148D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1B91D6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FFCC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FFAAAF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9E440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便携式紫外烟气综合分析仪MH3200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2EF630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青岛明华电子仪器有限公司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27698A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3B9518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984E80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201620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C3A998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464D7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43A39C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649F53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2D624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590920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12603A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便携式紫外烟气综合分析仪MH3200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BED148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青岛明华电子仪器有限公司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FDAE84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743D5F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A87B7C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483438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E36457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4CC62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  <w:bookmarkStart w:id="3" w:name="_GoBack"/>
            <w:bookmarkEnd w:id="3"/>
          </w:p>
        </w:tc>
        <w:tc>
          <w:tcPr>
            <w:tcW w:w="333" w:type="pct"/>
            <w:shd w:val="clear" w:color="auto" w:fill="auto"/>
            <w:vAlign w:val="center"/>
          </w:tcPr>
          <w:p w14:paraId="7793763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F65E78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B50F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063B8D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F01E37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多功能烟气测试仪WJ-60B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68E992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青岛崂山电子仪器总厂有限公司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D02202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4672D4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25A1F1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91399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950A3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FE8F8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C18C03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BFA88A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9C84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248982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169EB9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多功能烟气测试仪WJ-60B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507E06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青岛崂山电子仪器总厂有限公司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6FBD4C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E5C59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1AD21A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D5067E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313A2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FA7076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2ACF2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B8A26D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01B2E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5D88DC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CE5B00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智能烟气采样器TH-600B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4AC647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武汉天虹仪表有限公司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DDE8F6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E0E3C8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A33839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C3CF2D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BE7FA5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BF22D7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558F1A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CF390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57092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58073D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6D51B4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智能烟气采样器TH-600B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51F9EA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武汉天虹仪表有限公司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FA5BE7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80B854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8D9A9F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AF5352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50F003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3BDDD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99892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0A69B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CBBD1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780C75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6B9075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便携式气体测试仪TY2000-B型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B7B0A0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青岛明华电子仪器有限公司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551A00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B21B34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021BE1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AB16A3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EAE53F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0A7493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4D8FAB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E24D3D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28258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C81691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14F78E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便携式气体测试仪TY2000-B型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97355D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青岛明华电子仪器有限公司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66075B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F7102B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CBC96C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998A22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D557FD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53D45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789E82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A7491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BD3C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17C969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19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D3260B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多功能声级计AWA6292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79445F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杭州爱华仪器有限公司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DFCBF0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60DCDC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4255C5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1CC81A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C7C0EC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2B246C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40081B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B1A1C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D7C0B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204494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5B0E03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多功能声级计AWA6292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545F92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杭州爱华仪器有限公司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FC23C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B4822D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84D433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909D1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F29871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3F9778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8AFF15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5208BF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77CCD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3FE9F4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0A2E5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多功能声级计AWA6292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11A919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杭州爱华仪器有限公司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009F10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6D939E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778DA4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7BE447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5675F7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65817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77B15F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691E23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B5288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71E868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F8FA37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多功能声级计AWA6292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69B538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杭州爱华仪器有限公司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2349DE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7F3611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CF42EC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D75F02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E1983F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0A84D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510C00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8473C2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A2FA8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EE8C9F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B35A62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多功能声级计AWA6292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8DDE41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杭州爱华仪器有限公司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7E8F72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A4145B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44782E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7BA84D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EE0FB0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136F3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D6147D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28CD1F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EA5BA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3AE1AD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24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1752D0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多功能声级计AWA6292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DC4E24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杭州爱华仪器有限公司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9405D9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79F2E4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AF49B6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D09A97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33A61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0DCB33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17B03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635220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EBF6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6ADE71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25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F02036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空盒气压表DYM3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735CC1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长春气象仪器厂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A48186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90ED1A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4D5CF0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A9B1F7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6C0CD7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5C227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48F34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E143FC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1437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E17F34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26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B84B2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空盒气压表DYM3-1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66D856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长春气象仪器厂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39CC8A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59EF2A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18EB61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E31785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5BB350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594A5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FBF2A8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79665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28F5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989368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27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F03BED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空盒气压表DYM3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D323FB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长春气象仪器厂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0636BB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5D065A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FDBD7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028341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24E81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990558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24B0C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E481F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5B1F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766C73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28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1E1B63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空盒气压表DYM3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3B7E59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长春气象仪器厂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C1F549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CBE812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92E216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62B42C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41EFF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32763B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60FA2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2FA99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33FD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977C0D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29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634AD7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空盒气压表DYM3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647CDE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长春气象仪器厂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3DBC70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1426AD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B00894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BF86D6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0AA900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CFFB81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9A2FE8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05CDE4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8D84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BA8143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30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ED1FE0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连续流动分析仪San++5000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E1F483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荷兰SKALAR分析仪器公司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FD6F70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49E034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433B33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50C0FA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0B480C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DD6A8C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A2A3D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3246B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1456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162948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9242C8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万分之一电子天平CP224C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2D1306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奥豪斯公司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0A0EB1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CD1A07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8574D9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D7CB1C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EEEEE6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15EAC1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4C3CB1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99B5E4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需维护商自行提供可溯源的砝码</w:t>
            </w:r>
          </w:p>
        </w:tc>
      </w:tr>
      <w:tr w14:paraId="5B2A13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0D7E86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00DF20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万分之一电子天平ATY224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0E7029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岛津企业管理（中国）有限公司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80EB99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38B687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E5AFED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073044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5A12B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5D1C93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DAD493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8F74EE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需维护商自行提供可溯源的砝码</w:t>
            </w:r>
          </w:p>
        </w:tc>
      </w:tr>
      <w:tr w14:paraId="529F2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00BC9F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539272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万分之一电子天平PTX-FA210S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9DBA51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太平华志电子科技有限公司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592856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F63FA5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A2F53D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749317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BB4E9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196C5E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BE73B2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79B25D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需维护商自行提供可溯源的砝码</w:t>
            </w:r>
          </w:p>
        </w:tc>
      </w:tr>
      <w:tr w14:paraId="11CB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9E311D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34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5E856C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十万分之一电子天平AUW220D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E7B2D0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岛津企业管理（中国）有限公司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9E5FEC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ADF49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70209B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F2859C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EC873D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F9D5E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95479B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ECA7B7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需维护商自行提供可溯源的砝码</w:t>
            </w:r>
          </w:p>
        </w:tc>
      </w:tr>
      <w:tr w14:paraId="33428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EE1257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35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2C53361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生化培养箱SPX-250BⅢ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410A2C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天津市泰斯特仪器有限公司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EF091F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AD3650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0EAE0A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82EE4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1FFF5C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1CEAEF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A349BA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0FF392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03DCA7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5E6FE8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36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E59AE3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电热恒温培养箱WPL-125BE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80FCD4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天津市泰斯特仪器有限公司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631F9A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608018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90DF27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DEE97C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F8C2A8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CA247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6443AE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9739DB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6ABED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BDBD92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37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87D8A5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隔水式恒温培养箱GHP-9080N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48F51E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上海一恒科学仪器有限公司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48D887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8C4614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2D9546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59BA5A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959656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6D730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A61D3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A2EEC5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C4B5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5CB824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38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26B7502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隔水式恒温培养箱GHP-9080N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6E28F6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上海一恒科学仪器有限公司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4469D2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178E76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48C55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AEBD05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52701B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5FD44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3BFA76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45B365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8951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9803BB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39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221F09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紫外可见分光光度计T6新世纪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95B3F4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北京普析通用仪器有限责任公司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B8C6EF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5B94C3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4E83AF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9A2BDD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ACFD9A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F9D46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140C10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F61AA4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BE4C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CD768D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40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87E3EF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紫外可见分光光度计T6新世纪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683B4B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北京普析通用仪器有限责任公司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3FC2B4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DA89E0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B6EE85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149F9E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F044D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301491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BC86A0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23C03E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0484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991274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366DF4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紫外可见分光光度计T6新世纪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5D14AA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北京普析通用仪器有限责任公司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315388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2279A0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1A42F1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D77D28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2AA8A1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C8224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FB0229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D59CD5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D2370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9DCDA7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A410C7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紫外可见分光光度计UV-6000PC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610865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上海元析仪器有限公司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29BA38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144D57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488F6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5AEC01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8D9C2D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B9F932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1034AF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DD9C6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D1E5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2865FB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ED1193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紫外可见分光光度计UV-6000PC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8B68AD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上海元析仪器有限公司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2333B0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8333E1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76DD1D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8DBECC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268E1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80274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C92606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DB6620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412B1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2C188D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44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092725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便携式可见分光光度计DR1900-05C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AF54DC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哈希水质分析仪器（上海）有限公司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360805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31DCFF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ACBAF0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96BC3C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AB066F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E27F68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51D471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9EFAF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B3BF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5214CA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45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414620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手提式高压蒸汽灭菌器DSX-24L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F36249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上海申安医疗器械厂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BB3D4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C94723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CA8900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B79A67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66267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9818C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779F79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7C7F1B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5639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ABB3BD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46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4F9014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立式蒸汽灭菌器DGL-75GI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58C899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江苏登冠医疗器械有限公司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942C65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075197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11757B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4DF414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CB3BC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43953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A58043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071380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DBD0D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449714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47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C8F907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立式高压蒸汽灭菌器LDZX-30KBS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122443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上海申安医疗器械厂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568C52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721805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BB265C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52F696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5AA34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70E2C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87A2FF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C4BE8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9999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D07B95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48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4DE685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石墨消解仪DEENA-m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FECDB4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Thomas Cain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B33C74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22B16C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5DCB62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6F839B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47041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1714D4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DFB86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4934C1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85A4F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60EC3D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49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2A5CB9B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石墨消解仪DEENA Ⅱ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69AE8D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Thomas Cain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AA6CA7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47FDC1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107A01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98030C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F828FC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CA3CDA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C6A765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52DD28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1695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439E45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50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5C1F38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旋转振荡器HD-100C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DF0C95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湖南昊德仪器设备有限公司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9CED82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5C6A84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DEA038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440B6C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17CC5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F07D4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FD7C5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C510E9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54FD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5FB26A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9426E8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旋转蒸发仪BUCHI B-100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D987D6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瑞士BUCHI公司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6FD906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80555C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F511B9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E2EBE1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A8FB0A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FB243B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0D139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F53A8C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B022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7B350D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A84561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酸度计PHSJ-3F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B57D3A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上海雷磁仪器有限公司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FB723E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654186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C5DAD2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69E702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82C0CA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F0F7D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449D29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94DD57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A08D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764E63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280D4A5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酸度计PHSJ-6L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CE7ED4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上海雷磁仪器有限公司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5383A3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BB13F0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6E5C01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245637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A93D8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D500B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A40FD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0251B1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91D2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4F3644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54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0EF297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电导率仪DDSJ-319L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B1F292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上海雷磁仪器有限公司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7A5821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1714DC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8BA6A7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F49134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EAA28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65C0B5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B8614A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B7FE7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C7C7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2C4DA3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55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0F7AF7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溶解氧测定仪JPSJ-606L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3E0B6E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上海雷磁仪器有限公司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B9B6C3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FB29B7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842B89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E81EF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AA237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BEB87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FD25F3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8AB71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D02B8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D809B4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56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0C1AC0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离子计PXSJ-216F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A45CFE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上海雷磁仪器有限公司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7C5676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F1BB2C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2EAD42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4EAAC9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201CD2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0053F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7F0EF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C1F3A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B312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E9A86F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57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17270F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土壤采样器KHT-002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01FA41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江苏金坛市康华电子仪器制造厂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28AAF1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C978C6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0B35F4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A3D1AC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D0693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B611B6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A4198D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EA83D1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FBD4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CB20FC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58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EB6B66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土壤采样器KHT-002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548B46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江苏金坛市康华电子仪器制造厂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2AD652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936E1D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97D810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45DB9E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67159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E12BE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87CCC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C215F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6BF9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A30C75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59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6FD1DD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智能马弗炉5E-MF6100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34BE3B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长沙开元仪器有限公司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6DDEA9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65EE70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2E0328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F0CE9B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D5161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20D2E3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0C21D9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05F96B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079D8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8BD09C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60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41404C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电热鼓风干燥箱5E-DHG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AA8DF2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长沙开元仪器有限公司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2AA5E2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100085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CE6F5E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2D3863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42F3FA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098A1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263C57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446A7A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4C44F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F5E397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2D5B9E1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电热鼓风干燥箱101-3AB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496D51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天津市泰斯特仪器有限公司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E54AA3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B2D69A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65D11A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B55ABB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8D40A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15571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6C1A0B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A1C244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113A0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38BAAD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0F3874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环境空气颗粒物采样器ZR-3930B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B180C8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青岛众瑞智能仪器有限公司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71F88D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7C1D40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5A5A62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805D83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1A2EAB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8FB232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EC0C7D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F2D07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9A7A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0180F0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2D24FFB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环境空气颗粒物采样器ZR-3930B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5AD0F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青岛众瑞智能仪器有限公司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5DC7A9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82F58D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EDB9CA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263FAB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2B3FB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A51425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C3797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0DE4A0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A045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AFF6D2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64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CA4714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环境空气颗粒物采样器ZR-3930B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514978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青岛众瑞智能仪器有限公司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FE3663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2E6C7B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F09867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9AD448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5D3988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2C0013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5F8CFA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7234F5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017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F8650E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65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154A37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环境空气颗粒物采样器ZR-3930B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42CE86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青岛众瑞智能仪器有限公司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9796CF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FAF7BB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565E99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80B0DD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BA2506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C69AB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A22D9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45FE8B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67D59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3BEE54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66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2F38581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大气与颗粒物组合采样器MH1200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D54669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青岛明华电子仪器有限公司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86282B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D41781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E9FFF9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909B7F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CB8AE4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0158D7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9CDAF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7E429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2C37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86CC9D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67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8A50DF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制水机RS-0.2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B7DE5C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默克密理博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415290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64EF62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CA857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213EE5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BE55B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704DB8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A15435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CB6AFA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F5E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E2D148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68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109983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便携式水质多参数分析仪DZB-718L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98B2A2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上海雷磁仪器有限公司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9F53F2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A7AB50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1D47D6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51835E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59C5D5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AB147B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4B4C8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15BED7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7874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B64340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69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480FE7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便携式水质多参数分析仪DZB-718L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E23368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上海雷磁仪器有限公司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EE9D02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541A4C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2777A7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50CB9B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2AF5A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49890B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FF5E2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AFB91D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947F0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E21F05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70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DEC52E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便携式水质多参数分析仪DZB-718L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CE2FBA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上海雷磁仪器有限公司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89A096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1C84C3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208AAE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6B6444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C6F873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DA032A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51F2E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B93B32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3F25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72E084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D3B594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便携式水质多参数分析仪DZB-718L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DA83F7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上海雷磁仪器有限公司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F4FADB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E24EAC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AE2641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566660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15231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5A80A4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632BA1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7993BA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5CC1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52015F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5A1AAB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便携式浊度计WZB-175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19DEF3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上海雷磁仪器有限公司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27B944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AF7615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64ABF6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96F599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462266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E9A353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1F9C2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D17C6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7DF80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E5A351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57A31C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便携式浊度计WZB-175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03360F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上海雷磁仪器有限公司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19D639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FFB71E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9DA261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F24CA3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FE857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151F54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21B2AE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2F8B8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F4CA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FC6AA8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74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5A54AC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便携式浊度计WZB-175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6D6C74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上海雷磁仪器有限公司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E7E27F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60B6EE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BF701F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0BAA3F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ED2F1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EABEBE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3047D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81C934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0CF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310DFC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75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4669A3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便携式浊度计WZB-175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06FDCD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上海雷磁仪器有限公司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7A8C11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A3BA36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6F49CF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CCE033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B0E639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D4277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DADF04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75843A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3719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FFFDAD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76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07AFDF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便携式浊度计WZB-175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7F67BE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上海雷磁仪器有限公司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D4AB3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64B2EA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A07D81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74DB22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1AD771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CF0806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2012D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81604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9F28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9F356F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77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270B793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便携式浊度计WZB-175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4D5DD1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上海雷磁仪器有限公司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6F8AF9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A2D445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546CE4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071F6D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6B0BCC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F6C55A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080CDD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EC0326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6C2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87AD4A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78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234492E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超声清洗仪PS-60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84853A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46" w:type="pct"/>
            <w:shd w:val="clear" w:color="auto" w:fill="auto"/>
            <w:vAlign w:val="center"/>
          </w:tcPr>
          <w:p w14:paraId="6283A58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5C7ECB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71C7AC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D77B52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83AF86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1C482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9257A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F77F4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84E6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4E1E8E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79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9DCDB9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超声清洗仪DTC-10J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9A7CA2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湖北鼎泰恒胜科技设备有限公司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1D65E8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414D33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CDE7FB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E5EAF2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A166F5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D3DA1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F8664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1667B2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A3514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D830F2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80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5223FB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超声清洗仪F-100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BCE792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深圳福洋科技集团有限公司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EECA63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A3305E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8345A3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F5B54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D1CAAC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867B06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88AE8D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0FDD6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0016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80096F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CAFA58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电热恒温水浴锅DK-98-Ⅱ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F3CB40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天津市泰斯特仪器有限公司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AA0791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7CA521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816645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EEA807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7DD904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C2928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B5E607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811BA0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7F04A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2F5E7C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7E5632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电热恒温水浴锅DK-98-2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623E71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天津市泰斯特仪器有限公司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0187D4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C6C2C4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DE75E9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27FB72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34E00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09556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FCAAD1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E69C3F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13F8F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8F44EB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05709E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电热恒温水浴锅DK-98-ⅡA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707213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天津市泰斯特仪器有限公司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150A58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CE4EDC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8EB0B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F1CD17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44772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7F762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E5E88C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171809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26276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A039BC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84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2FD12F7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电热恒温水浴锅DK-98-Ⅱ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A5235D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天津市泰斯特仪器有限公司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9042B5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49D485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D5F065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59C46E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DAAC9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645E60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DDAEA6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E46AC3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0D0A2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957844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85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6047A3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电热恒温水浴锅DK-98-ⅡA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73A704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天津市泰斯特仪器有限公司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21F820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90B303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16D906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CCCDF0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3D7ED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50EFCC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639481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FFAD6B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07EA5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EE6667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86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6E91BDD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电热恒温水浴锅DK-98-Ⅱ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A6CFD3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天津市泰斯特仪器有限公司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43EA68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0C88BC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77CDF4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8561E9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0E4A0A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BD3B69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FE1DD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DA5213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7A8DC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FF777A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87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1A5004F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便携式离心机JX-L02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68764D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上海净信实业发展有限公司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C1647D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601190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74563B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F02BC7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B1F41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B709C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11ADA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378B1F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5E04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AB592F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88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2B820BE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便携式离心机JX-L02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CC1146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上海净信实业发展有限公司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5CDF69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578C4E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84A62E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8A25A6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937AF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CDF82B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37CEF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08D21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56A6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2810E1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89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DC8A59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便携式离心机JX-L02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16EEF7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上海净信实业发展有限公司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DD6EE3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79BE3E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A47B95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5345D9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F03E8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B22F1A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CCDFF2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F2742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B75D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B28C89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90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7D4102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台式高速离心机TG16-WS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CE66CC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湖南湘仪实验室仪器开发有限公司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B85AD1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235C2B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4AA729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5EF052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5D24C0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03030A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DEBC7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AA26F6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164DA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D7602F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B6D9E9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制氮器LCMS40-1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4D9C81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楷来(上海)科技有限公司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669CA4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7DC75B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3CCF7D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17CF4C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C0150C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4E518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A1A769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83E720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更换氮气发生器膜片、分子筛等耗材</w:t>
            </w:r>
          </w:p>
        </w:tc>
      </w:tr>
      <w:tr w14:paraId="020E5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16BF58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676C37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标准COD消解仪HBA-111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EA15F3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江苏江分电分析仪器有限公司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47CA60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659CE8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898B3F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91B014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631C90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8BA4B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E5119E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985329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385D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A927EF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96B1DD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标准COD消解仪HBA-111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B2AF84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泰州市杰瑞仪器设备有限公司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292423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BB1384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552383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D89D84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6F4EEB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80A4F8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B6507A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6AF91A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1BA22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C7D187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94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03D38A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微控数显电热板EH20A plus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A6B10A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北京莱伯泰科有限公司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BF9D25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273655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4A5B02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09F7D7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C64FFE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3205F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10A5B1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678847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189EA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BE00A7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95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49E069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微控数显电热板EH20A plus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6C2F0C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北京莱伯泰科有限公司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7805B5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A4FC93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9C669C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4C26F4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4F8D4C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5EDC6A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524B3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40AC26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4E851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C93793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96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65F7A3A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冰箱YCD-210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CE9BAC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澳柯玛股份有限公司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A1212A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2AC90B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B50031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4A2B27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2B44D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9B06F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EC8BBD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1F2EFF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1EE8E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8BE765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97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0DE02FD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冰箱BCD-178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B872EB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荣事达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8A8907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5F372C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760117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6C46A3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8B9F0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4E422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B40A8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8CAE76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583CA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A02747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98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7FD086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冰箱BCD-112T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2A4EB8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金松电器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44BABC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71197E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A310E2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0C2720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87F52A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CF3512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83BE4E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D09E39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42A32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B6F63E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99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6F4DF9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冰箱SC237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F9D0AE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澳柯玛股份有限公司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F5C9EB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ADD523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70BA5F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C2D2FF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CD543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25ED3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181D2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37B965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747FE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B578B7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100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03023F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冰箱YCD-208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9C2719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澳柯玛股份有限公司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2149AC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335B69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7A0705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7463EB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6D6AE6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316DD1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E36518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94E385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647E5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A51755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2C54DF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冰箱YCD-210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5EE1B2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澳柯玛股份有限公司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915B11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5F0D10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E03072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A68AB8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E0E1E5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66E8B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56C2CB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78AE8F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23066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0E8070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4C2E96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冰箱YCD-210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F6A59A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澳柯玛股份有限公司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12850D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76049F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83814B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1C06F1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B781E6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BBF761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6FAA5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8D59B5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69B0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8194B9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896DF3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冰箱YCD-330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5A2E6E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澳柯玛股份有限公司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7F522B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76C7BE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E42E2C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81D413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72042A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4233BC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55A67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7704B7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76A55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F6C12B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104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64F552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冰箱YCD-330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7FB85A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澳柯玛股份有限公司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8DE155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6AD816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B8061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5CB26E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0AAC6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E69FB4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314C7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3B8F5B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04A983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2F8124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105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F2BCEC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冰箱YC-80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6B826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澳柯玛股份有限公司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DB292A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2B2C5D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1B82C5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315D69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BC984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92D7D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BD9E6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4D3873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1E183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DCCD48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106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9BD4A1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冰箱YC-80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E501D2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澳柯玛股份有限公司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C49962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EC3771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C7821B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0358F8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B724D3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D04DF6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34508C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E25C23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5642A6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5D5917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107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23ED30C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冰箱BCD-186D11D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B44917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海信容声（广东）冰箱有限公司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9B3AD7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B31162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CBA14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E2D375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13FFC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1D48D7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8E2E6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D6504D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27B73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1A9344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108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B5E941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医用冷藏箱YPG-1200JH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A188A5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河南新飞制冷器具有限公司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8F13C6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047FC8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82456C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CC98F6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F77FD6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F0527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4E272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CABDD8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2506F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96860F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109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A99032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移液针50μL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FA1B72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Hamilton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8017F1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36D920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DA63D8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DBC048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D7046E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685C0B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E0E177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AC2E7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6D34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E6DA06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110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0928B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移液针100μL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3599AB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Hamilton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C97C52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71A4B9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1B3E8C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73749B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C05A46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A3CB40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4E235D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D885E9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FC3FC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4B96B4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5ED2CD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移液针100μL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B3CD07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Hamilton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02B6DC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C1BB48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ED0525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E5AA9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071066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1B958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FDE06D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FFA8AA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4FD3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CEB99E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F63994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移液针250μL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BE46CF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Hamilton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FCFF33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9CCC95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899AF4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991BCB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F820C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F1DD9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12495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0AB5BF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5FB4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C139BC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E7844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移液针1000μL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898054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Hamilton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540FCE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255095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5C8847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851CF4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D948BF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BC638C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543EC7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6974A6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5828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DE9868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114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AD5693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移液枪20～200μL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FE4D64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Eppendorf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C73976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EFB016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687746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33E766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656104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A3F693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9736C7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EB7769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1787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F9BEAD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115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0E046D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移液枪30～300μL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C76D02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Eppendorf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68BD4C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C3C2D0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2D62E1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A3EE3D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29872C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07CEBB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7B2CE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2E4A0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2F96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0EA8EB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116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96EB7D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移液枪100～1000μL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351B91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Eppendorf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A0C2D2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2C2260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BF55A7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645A80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AFCD4C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E05C20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60DB5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B80DB8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3DE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B6E291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117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D124EB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移液枪10 ~ 100μL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6BD515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Eppendorf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4C07D5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25523C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CB8583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EE2A68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304FC5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33FB4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656C45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1C996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8A71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41C99B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118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EC6E3D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移液枪30～300μL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D8878A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Eppendorf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D2BE0D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86D4EA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FC11A3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E169D2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F2F1D1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48C4FA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676796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E75EC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A4B9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B66A3C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119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BD6148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移液枪100～1000μL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BE2F89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Eppendorf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73C0A0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4E1842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B9B13B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113D75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AACB2D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E16929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08F0EF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A6794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4807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830BA1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120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D07A35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移液枪2～20μL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B115F9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Eppendorf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B5D8AB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F02A2B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0C0501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D47605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149513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7CECBF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6C40F0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5B258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F037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EBF0A7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4E7D21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移液枪2～200μL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5C78EA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181B77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AB5746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483492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B0EC78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20DD88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4BEC89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6E8F2A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1D9D42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26917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ED1957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F18464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移液枪2～300μL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24AE3F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/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408E7E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10068B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6D2D63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53EA75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EE6D0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7A1D5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0FD221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DCA43B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5B53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BABEC1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296D447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移液枪10 ~ 100μL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9FD0F0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Eppendorf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E6E66C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E526B8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C74451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52CA30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B1376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99FAAD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7066D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E3399D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490B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730DB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124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37C6A2C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移液枪20～200μL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354F007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Eppendorf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7F3D1A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1DB013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49DA0C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1CCB13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37C4AD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198902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7BC593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D37FC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D3A3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A52E60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125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64240C3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移液枪100～1000μL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57F7663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Eppendorf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EBA697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1C1BA2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359205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E3C8EE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F52E2F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A4330B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89E331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CB29A5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0474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C22BD4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126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46DE30A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移液枪20～200μL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037075E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Eppendorf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35C1AD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66960A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A4A7E5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542AEC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AD396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D83640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15E249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B0B5C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2558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35CB35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127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6B2AA39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2～20μL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706E5EA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Eppendorf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DABEEB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7D9CAB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F6450D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5D4892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43AFA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D5FABC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04F32C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A96AA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8129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CF3997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128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11DE933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移液枪10 ~ 100μL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65C7966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Eppendorf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0B0922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96770B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120C0B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516875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F8E3A4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558B7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20A12F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C7ACA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191F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DF3632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129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53F2B8A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移液枪20～200μL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25CC53B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Eppendorf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7738A2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BBCBA8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C49C4B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E1BC6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EC812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771006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BDC29F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75E714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4AB0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D3BA05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130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F83DF9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移液枪30～300μL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8EC010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Eppendorf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9F9F7D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08D50E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296AFD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97ACAB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93FA2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AF8459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BA406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29AD40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7527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ADB0A7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60B964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移液枪100～1000μL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09C5D5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Eppendorf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129C7E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A0FA64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ECFC4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06E77D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DC48BF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3FE8FE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EB706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59C375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986A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8FACD1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3ACC15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移液枪100～1000μL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4624E8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Eppendorf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0D9CB8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47C556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0FEB5B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D52829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34A8FA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57337A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B50499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DB05A4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6EB1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0F0B94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942BE1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数显恒温油浴锅HH-Y4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1553A2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常州高德仪器制造有限公司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F362C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F7427C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47ED50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3C1861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2160E5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0366E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17371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AA3AAA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71DE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F0B213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134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F736AA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水浴恒温振荡器SHZ-82A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56341E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常州朗越仪器制造有限公司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6A01FC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2B0C26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212043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05C593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4DC614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6B0B00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65E4B0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71E273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FDA1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D8D73A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135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53DEABD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数字化ORP分析仪HQ11D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11927EC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哈希水质分析仪器（上海）有限公司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701F43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5A5F07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606621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42C3A5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B344F4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90F1EF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C88520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5AD0F5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B40D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93B711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136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27336A5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数字化ORP分析仪HQ11D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6E8CF55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哈希水质分析仪器（上海）有限公司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86809B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2C663F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2BE5C5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2845EE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475327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2A0E35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EEE435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6D20E8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60163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7A9AD6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137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72A5B8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自动滤膜平衡称重系统ZR-5100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6FAE97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青岛众瑞智能仪器有限公司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306A6B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919A14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37B1EE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1A4D92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FF9A7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C6F82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626F29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77B38C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011A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F322E0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138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2152FB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便携式气相色谱质谱联用仪HAPPINESS ER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D5A631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INFICON公司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38BF9F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707A42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82AA16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658892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02EB6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7CF3C1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3B29F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38B09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A5F7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869C28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139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0F02D4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便携式甲烷、非甲烷总烃、苯系物分析仪EXPECT 3200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F9AAF9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杭州谱育科技发展有限公司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314428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D76E8E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0FA72C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6B1943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A81EFC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012F0A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F21737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2FB58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5976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9E65FE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140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F1A808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全自动便携式紫外分光测油仪OL 1045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029906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上海昂林科学仪器股份有限公司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01F2D3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B60A97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EC2646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089466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8BC18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FB2675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99B7E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55C1BA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F646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00C683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47C8C3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全自动便携式紫外分光测油仪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3BE8D8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上海昂林科学仪器股份有限公司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B6D5FD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3343CF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97BD76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F08686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6827A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DED7D8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F6326B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3569F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CDC9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172013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8906A4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智能一体化蒸馏仪DH5180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3414B2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德合创睿科学仪器（青岛）股份有限公司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A2D78A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9A7119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3E427C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F509E2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480565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77DD2B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A18EE1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EB828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31F9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417BBE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39692DC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智能一体化蒸馏仪DH5180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62BD3D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德合创睿科学仪器（青岛）股份有限公司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C51445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412496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1C7E87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CA7910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C340C6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2BC8C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6C0A50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29E144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6629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A8C19F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144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68478B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全自动流量压力校准仪MH4031型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C9E63F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青岛明华电子仪器有限公司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A4BED7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220ACD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3EB556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498473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F9E38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076BF0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B59641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F98CF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1E6E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03D57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145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B6F71F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智能高精度综合标准仪崂应 8040型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0DEF17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青岛崂应环境科技有限公司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343427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70125C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AD1555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18FC02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88AB4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8A0BB6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98C18E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4B8D60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3BAC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730EFC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146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3881343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气体流量校准仪（干活塞式）Defender 510-H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3B0587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MesaLabs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CD94C2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070F2E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44FC0F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114DB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F50FE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DA921F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3CDC4B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D142CA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5837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B2A231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147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1AE88CA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气体流量校准仪（干活塞式）Defender 510-H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24DCB7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MesaLabs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981003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DF27E3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0226E2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C7236F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7BC5B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B6AD8F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7415FE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035CCC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D8B8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A73208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148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735A2F2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红外分光测油仪JLBG-129U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E4E512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吉林市吉光科技有限责任公司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7C046D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BA2401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080F44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725594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8C1AD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354728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424A8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8F90F1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6EB9F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662CC3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149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010018C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气相色谱质谱联用仪GCMS-QP2010ultra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CDFD1A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岛津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47B869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4C56C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8B6C3B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DDBD3D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7CCB9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4A3625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F1E400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97DD60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7CB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43A65D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150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655A635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气相色谱质谱联用仪Agilent 8890GC/5977B GC/MSD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D06914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安捷伦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181A93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EFA5EB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2C0092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1C9186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383A3C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649C1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CC5EF1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553492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F44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5A9853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151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5A79597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气相色谱质谱联用仪Agilent 8890GC/5977B GC/MSD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2B7B18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Agilent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F1BB88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4ACA4C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4C39B5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763B5D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A98856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457681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7B8576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989E5C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B2B4C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AE186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152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441365A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高效液相色谱仪Agilent 1260 Infinity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5C06B2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安捷伦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E9FC29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1D1F75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5E20AF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DF2F10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D68CB3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8C688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C7D106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C4C09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D7A1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274B00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153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4F6D41B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电感耦合等离子发射光谱仪Agilent 720-OES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DA3B69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安捷伦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6D8743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CD576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987D90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850047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CD1EF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9D8EF0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75982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22C29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F4F0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4F08B3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154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3E92C2C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气相色谱仪（FID+ECD）Agilent 7890A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6BE668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安捷伦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5D4DF9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D9818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BACEA4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5BF2F1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4EB19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89C02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9B604D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4379E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B147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1060E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155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35ECA13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离子色谱仪Thermo ICS-900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5A1A8F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赛默飞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27B2A3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3CE0B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415738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401AD7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E74842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6E837D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F013C6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E022E9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6699F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2519F2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156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4E9811B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高效液相色谱仪Agilent 1260 Infinity 2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9D3356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安捷伦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61EDF6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11CE86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D4A29C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D7E40C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1EBCE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E9F544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AC2CF7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2E2F4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A8B7E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22941B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157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3C47157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顶空-气相色谱联用仪（FID+ECD）Agilent 7697A+7890B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972E08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安捷伦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467445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265A5C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B829CA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51D774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60E82E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95D23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9E16F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3837FA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C69B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9777E3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158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60C1B85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全自动固相萃取仪AutoSPE-06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EF8B00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睿科集团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046CCB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CE094A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392E52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EA4BAB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6801D5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8FE11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46F28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B9E8D5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F7F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039E66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159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50D18BC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全自动固相萃取仪ASPE900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5412AC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岛津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C584A6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9751B8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1FC60A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90C70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A8A4D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AEC250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4EAE01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39E6FD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9ED7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E59B63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160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3DB4338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全自动液液萃取仪3000型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2DFF3A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青岛顺昕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B91E7A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0AA94A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7926BD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83AF99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03CD35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95718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B74B15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6DC7FD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17FEE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9CCCA5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161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14BAD55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电感耦合等离子体质谱仪Thermo iCAPRQ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CDDA38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Thermo Fisher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6E3638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B7E371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AFA1BA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9F3295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90F9BF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6E6D34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A5AD0B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C1E88E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71C0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78D67E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162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58FEFBA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超高效液相色谱质谱联用仪ACQuity XEVO TQ-S cronos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A80219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沃特世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4306EA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AEE08A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79B7DE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8287EE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8CE8F0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FF002C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08F287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E57A05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20A7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9F60FD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163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46EF0DD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原子荧光分光光度计AFS-8230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9A149D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北京吉天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77FB72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F2DEB8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4B1BE3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C73138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ADC5DA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2D9BF6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E78D54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F88E3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8F07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F3358F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164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1590B9E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便携式甲烷分析仪TY2000-D型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CCB83A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青岛明华电子仪器有限公司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68A370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55D787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487D8B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C0A50D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E607B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9D038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56829E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62064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4E9D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416ECA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165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1A143E4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便携式甲烷分析仪TY2000-D型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D58C5B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青岛明华电子仪器有限公司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FCB539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C21BCA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9FCBC1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4784E1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103762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57383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235A1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F8FE11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7697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B59A29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166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52798A8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便携式甲烷分析仪TY2000-D型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545A17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青岛明华电子仪器有限公司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436783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AD1B4B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10EC0C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0EC244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9ECE9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05EA4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488DD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CA401B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2535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6C9AA5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167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645D595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便携式甲烷分析仪TY2000-D型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B1AE19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青岛明华电子仪器有限公司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2F4663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CF5E54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2DE04D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283ED7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AC34C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849C8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F898A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F40CD4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CB45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BFEE2B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168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4F3B53C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便携式流速测量仪TD-1206A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8DA7F4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江苏通达仪表有限公司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FF94CF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5F4B59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5EC06E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32261B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95ACC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2CEDF1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4828A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44226F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B4C2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47BF68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169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5AA0B28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便携式流速测量仪TD-1206A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724F9D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江苏通达仪表有限公司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DBFAC1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21B945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8532E0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C1761B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6AAB3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0B140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03051F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392A82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2661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499278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170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3CB7E68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便携式流速测量仪TD-1206A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7C31EC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江苏通达仪表有限公司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D674D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DEFA24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DF34A1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13F82D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0195F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64D8C0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8C4145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E82FEC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664C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3FB3DC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171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470AF2B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便携式流速测量仪TD-1206A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AF8EBE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江苏通达仪表有限公司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A19D9D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313906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840B45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964917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CE94AB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22D9A6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CE1D78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52862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C428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E72B24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172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5DAA751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风速风向仪HY.QX-1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31A4C6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潍坊金水华禹信息科技有限公司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E204B0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9E1116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2D8CC9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2F36A1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B5D93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5AF686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CC0FB8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36C48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528C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49AA91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173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3049ED6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风速风向仪HY.QX-1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BF1345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潍坊金水华禹信息科技有限公司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729E3F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09D443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7B32A0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03E2FF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8868B0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45D67C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35EA1D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C7D9CA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DD9C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F2554B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174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30AA0FE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风速风向仪HY.QX-1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78C3D88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潍坊金水华禹信息科技有限公司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D15B0B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FBF001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F8F322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76D651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CD9F85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4E7539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2AC19E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FAEB89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E84F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8F62E1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175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2B6B83E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风速风向仪HY.QX-1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0133A65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潍坊金水华禹信息科技有限公司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80A791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36D48C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47152B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ADCDF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35C55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BC6313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5D4BD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96AF27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2D33E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223ED2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176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078CBE0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智能机器人分析仪（高锰酸盐指数）1600L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3CCB78D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青岛顺昕电子科技有限公司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283D7E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D68BD4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418746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3F97B0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7A78E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4DE6ED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6F5304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CF6F86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B0BF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D50933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177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3FD82D8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气象参数测定仪JD-SQ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585629D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山东竞道光电科技有限公司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B6B17E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F29A91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12F6A7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B7C4CE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210AEB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E28279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256116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44811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C41C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A8BD5F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178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8F3D70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气象参数测定仪JD-SQ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EAEE47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山东竞道光电科技有限公司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320F88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D965D9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F4AB0F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C10645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0FCE4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ECA9D8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6BB6FE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F3F524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1C2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9CBD2C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179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D788D9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便携式颗粒物检测仪MH1020型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7CFE34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青岛明华电子仪器有限公司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DA4E56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3158B9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B90285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34E249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5F80D9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3E49AB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FAE9D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B2D12A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1413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BE0B50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180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1BC9A1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手持式叶绿素（蓝绿藻）测定仪HL7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AA7B05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哈希水质分析仪器（上海）有限公司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02B04C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242C0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309331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C0C399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2BA384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F4780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587D32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39B48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668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9A9D78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773CDF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便携式石油类柱状采样器CYQ-500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3941F0B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上海北裕分析仪器股份有限公司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E04F9F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FDD7B4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57EC34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B90D41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0699A2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B1ACA3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FE8270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45107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5E8D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3F0ED3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DB83A0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便携式石油类柱状采样器CYQ-500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9C48AD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上海北裕分析仪器股份有限公司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AB6764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CFB167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E4ECAC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802C0E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9F5607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59E69F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EC5413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3700EB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41BE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46AB47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2A4C1B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便携式石油类柱状采样器CYQ-500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F9409B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上海北裕分析仪器股份有限公司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2F1171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462537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99BD20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8A012E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731F2E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EF789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19AD79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97650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D49CA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20F936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184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E9ED80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便携式石油类柱状采样器CYQ-500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0A5810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上海北裕分析仪器股份有限公司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6C5C65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5CD6CB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7D27AE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0A51D8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40855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CC8A87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B904F9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65C6C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0B45E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524C87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185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8875B6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便携式分光光度计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2388596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迪特西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BB814D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0BC811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DF9BF9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ECCEB5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258D33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1E63B8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3D789E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DD388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ADBD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BDBD3C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186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23D08F2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硫化物吹气仪LDN-6S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02E1E8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山东罗丹尼分析仪器有限公司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7FB84A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0072B6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F688BA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560AF5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97AB15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4509A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3C28D0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C5B65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5138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93C3F4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187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F9B7F5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马弗炉SX2-10-12TZ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754F6A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上海博迅医疗生物仪器股份有限公司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71C6B3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F393F6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A1DCB8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E58750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7EE13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6AE61A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93216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56D201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40DB6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03C2DE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188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258CD21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生化培养箱YK-S350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B18F0F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合肥右科仪器设备有限公司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B023F2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C53FC6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D17352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2CAB1E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F0E355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129A9B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486C9B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48C959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14247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08E9F4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189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0C9CAA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COD消解仪LDN-12C 型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DE61FD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山东罗丹尼分析仪器有限公司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E070CD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30699B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AF0118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AF476F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238F42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329A5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4CEA5A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5612B3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2ACC45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CCB662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190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478849B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烘箱BAT150-LGF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F9FF80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博安特仪器科技（武汉）有限责任公司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D6434D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A04295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2C3A31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DF662E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1DDD68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AA5E7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EF6914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C4CE6F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需维护商自行提供可溯源的温度计进行核查</w:t>
            </w:r>
          </w:p>
        </w:tc>
      </w:tr>
      <w:tr w14:paraId="1BAD4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4226AD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191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7EE0B40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高压灭菌锅STS-24D STS-24D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7D9EF8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西安索腾医疗科技有限公司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663BA8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2BC267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185CA3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F3B5A4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8D6807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7AE9AF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0B9F35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D101B9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DAA06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DD0023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192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725FE0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高压灭菌锅XM-300UVF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C0D595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西安索腾医疗科技有限公司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BB056B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65C256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93C068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21B1AC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8F9B6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98F63B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0D61A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BA6A2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A0814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06A1C1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193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226543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超声波清洗仪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1920674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小美超声仪器（昆山）有限公司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9C48AA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B23E2A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97C62C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4FE79B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22219F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76F285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BAA82A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59B748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1820E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A857BE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194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6F73B3A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超声波清洗仪XM-300UVF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65C700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小美超声仪器（昆山）有限公司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0D50AD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65D225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5692B6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D49D12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655B6D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33AE35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145B5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ED111B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6B380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CAA3C5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195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EDAF9A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超声波清洗仪XM-300UVF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DE1051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小美超声仪器（昆山）有限公司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47C22A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584F5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8B3175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D5AAF4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177BB9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4C610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44C559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656DEA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6978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468AFD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196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0074BD2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超声波清洗仪XM-300UVF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052B07C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小美超声仪器（昆山）有限公司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FC251B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06EF69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AF5D86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128B19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6513DA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F53143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610BD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FB489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FF59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5919C3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197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5AC9FB4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天平XB4200C SCS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4E170CD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上海天美天平仪器有限公司（普利赛斯上海生产基地）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EAFEEE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9425CE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19BCA9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2E352ED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0E02F0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15B4CD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F84A6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9CA5BC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需维护商自行提供可溯源的砝码</w:t>
            </w:r>
          </w:p>
        </w:tc>
      </w:tr>
      <w:tr w14:paraId="4B131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0F95E4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198</w:t>
            </w:r>
          </w:p>
        </w:tc>
        <w:tc>
          <w:tcPr>
            <w:tcW w:w="1108" w:type="pct"/>
            <w:shd w:val="clear" w:color="auto" w:fill="auto"/>
            <w:vAlign w:val="center"/>
          </w:tcPr>
          <w:p w14:paraId="153C797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万分之一天平LS 220A</w:t>
            </w:r>
          </w:p>
        </w:tc>
        <w:tc>
          <w:tcPr>
            <w:tcW w:w="928" w:type="pct"/>
            <w:shd w:val="clear" w:color="auto" w:fill="auto"/>
            <w:vAlign w:val="center"/>
          </w:tcPr>
          <w:p w14:paraId="5C8FE1E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上海天美天平仪器有限公司（普利赛斯上海生产基地）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1EAF37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FE201A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2C4C42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296516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1F64E8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53ED60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487237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880481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需维护商自行提供可溯源的砝码</w:t>
            </w:r>
          </w:p>
        </w:tc>
      </w:tr>
      <w:tr w14:paraId="418C5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AEDE21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199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5630454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气相色谱仪（ECD+NPD）Agilent 7890B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2361382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Agilent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D1D6C2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AE6DDC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9CFA5F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331D00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81B5B3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06B2A6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859DBE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05A31D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22F6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9EE185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200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0DA432B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全自动真空平行定量浓缩仪MEP Pro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28EAFB0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睿科集团（厦门）股份有限公司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CDE09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D26081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269620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355CAF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73D00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141D11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4B157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D72809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3DD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C108B5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201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6BBE851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样品净化浓缩仪SPEVA O8N(PFC)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4EF2263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睿科集团（厦门）股份有限公司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909A27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11032D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037F23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054935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B2B438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EC1352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47EF51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AED6E1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BBF54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E8058E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202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13B2229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石油类水质采样器CYQ-100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2105087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上海北裕分析仪器股份有限公司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775580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BE41B1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BA890B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DFB4D2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7F50AB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A60A81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9A78F0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3FB4E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116E8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36C671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203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46471D2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石油类水质采样器CYQ-100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7A700AE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上海北裕分析仪器股份有限公司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1FDB4F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CFAC40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B8759A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F217B5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0AF3AF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59A3FE7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9E4E10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990D7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AC22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B8BACB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204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0526A09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超纯水机E30T-P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57E373C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重庆奥思德仪器设备有限公司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137F52D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CFAD42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4C37FF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4747DC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12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26666B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320A1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7A8C86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27096F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BC74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6B68E2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205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747E101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便携式多参数分析仪DZB-718L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5609B66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上海仪电科学仪器股份有限公司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0E5799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D4C61F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A87A56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ECCBF2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C7967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AFFFF9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44965B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098615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B5F8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BA8565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206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24F8213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便携式多参数分析仪DZB-718L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631C3C9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上海仪电科学仪器股份有限公司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1BA5ED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37ABBC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6BE0FE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9F4F96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919C6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16728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7A8569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12D33E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A024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AF2D31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207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40B842C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便携式多参数分析仪DZB-718L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43C2F98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上海仪电科学仪器股份有限公司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03A55F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F85D52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FCAD53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E18B1B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B52814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3263A6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65F6E7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AFA909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D3C09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49E94C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208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17BC55E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便携式多参数分析仪DZB-718L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4A8501B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上海仪电科学仪器股份有限公司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B6FB2A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B98E8A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434DFC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8D7C0A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ED68F6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18C0D3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CCF700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62E50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A0DF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87CF9E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209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214114C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便携式多参数分析仪DZB-718L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0C67C20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上海仪电科学仪器股份有限公司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5AC302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127215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7E5D74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A72BE5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630A95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CC752A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587AA2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C6109D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7BAE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E0F21E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210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7FDF5F7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便携式多参数分析仪DZB-718L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3D0B395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上海仪电科学仪器股份有限公司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936805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C2D7BF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676C5E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6BC342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311FF7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A65F3C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AB46B0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B19862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2CA3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18293F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211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25C100E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便携式多参数分析仪DZB-718L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792C9C3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上海仪电科学仪器股份有限公司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987BF1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E47B20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BAE0D7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A4815C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FA86C6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40062E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56CE14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41B4D8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0CAC3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588FED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212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2F3BB93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便携式多参数分析仪DZB-718L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7B92F8E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上海仪电科学仪器股份有限公司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F3B273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35356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ABFC26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92CDD8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3BAB327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F98DD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3C91E0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60B077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C96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DE5223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213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39FF0C9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便携式浊度计WZB-176E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516526B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上海仪电科学仪器股份有限公司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5CEBAD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93A6FC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9012CB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F61A48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3F108F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8E0CBB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65D943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462414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7004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43274F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214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7937F56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便携式浊度计WZB-176E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73663EA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上海仪电科学仪器股份有限公司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EE9772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6F1331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C1DED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CAABB5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988B27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D456E0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5DADD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411339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6E5DF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6A39E0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215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1916B04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便携式浊度计WZB-176E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31BAB35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上海仪电科学仪器股份有限公司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E973AF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9B87C5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84456A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6DA10A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56849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F7DF8F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62BFF82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C4C500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9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198A36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216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7CE00E5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便携式浊度计WZB-176E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3E35389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上海仪电科学仪器股份有限公司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0F0F30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B5E883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C20288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3C3D0F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FD9156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A618D5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B26C2C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832D76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E2660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255EB27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217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4884BE9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便携式浊度计WZB-176E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4950B73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上海仪电科学仪器股份有限公司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A5F939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8CE11F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BC11E0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E2C3A4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73212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2A012C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52C01D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653A14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3607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E867C7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218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30C6499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便携式浊度计WZB-176E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4107FC2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上海仪电科学仪器股份有限公司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BE8DD7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BECB4F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65571E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23905C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9C97A0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8A7F2A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74FEF5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1AE6CE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FA3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20DA88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219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39C6BD7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便携式浊度计WZB-176E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312201C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上海仪电科学仪器股份有限公司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31C06E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7F0518C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1DB29C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90939A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159F561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871E95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89028B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764DCBC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F41C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67D912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220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074720A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便携式浊度计</w:t>
            </w:r>
            <w:r>
              <w:rPr>
                <w:rFonts w:ascii="Times New Roman" w:hAnsi="Times New Roman" w:eastAsia="仿宋_GB2312" w:cs="Times New Roman"/>
                <w:kern w:val="0"/>
                <w:szCs w:val="21"/>
              </w:rPr>
              <w:t>WZB-176E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0460510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上海仪电科学仪器股份有限公司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E10963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781EF6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177681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8D589F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DF7F1F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4786FA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8968A4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D3488B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1CCDA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6490C5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221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3CDA416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多功能声级计AWA6292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4D60938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杭州爱华仪器有限公司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9C58DB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37E93F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4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988FC9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41523A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C6D2F0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F587DA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5AA92F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C51E93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48FD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D458B8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222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1744D6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体视显微镜（带成像系统）NSZ 818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0F79085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宁波永新光学股份有限公司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0033AE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A0F08D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003239D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7E45B0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7C26C7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2215E7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88A21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91235A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258F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E763AA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223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1E8F9F9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体视镜显微镜NSZ 818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7391938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宁波永新光学股份有限公司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170267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1A9744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E5D964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6AA6EC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A64E22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6E4173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571E8D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CE55A0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479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F91525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224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6A742B5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生物显微镜（带成像系统）NE 930-FL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2233AE2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宁波永新光学股份有限公司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956A14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68D289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068F0E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10EAB6D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57E714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7EA79F9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A14CFA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806D0F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00C0BC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EBDDA8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225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745C9EE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恒温培养箱BAT150-DH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69757C3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博安特仪器科技（武汉）有限责任公司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EF33DA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85C226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043707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D08EC3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8F0725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7BD949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619C8E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1DF34B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5C614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383E0D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226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0FAB053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浮游植物自动监测设备Alagapro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4513842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青岛明德环保仪器有限公司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89A2CB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50D3AC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B934C1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EDB7E7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757168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C09131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74DC34E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69C3454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8A9D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3490C5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227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7008DCE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灭菌锅STS-24D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1BECE51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西安索腾医疗科技有限公司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0C6BBA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70E2D2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AF82B5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4DBF9B2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86A947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EC7A87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E36C98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766D57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8DF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627E1D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228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709E3E6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烘箱BAT150-LGF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164245C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博安特仪器科技（武汉）有限责任公司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789A28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FAD51C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0E1ECD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E415FF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CEE0CC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1170643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63E428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743AA8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D1BF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5F4821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229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0CA7662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固相微萃取仪MASS-M01 PRO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704498F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睿科集团（厦门）股份有限公司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4439647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F6F3A7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62069C2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4390D2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A16DE1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DCCC7F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126A453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0752D3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DB6A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5DD0174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230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0315105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大气颗粒物采样器MH1205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55F645B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青岛明华电子仪器有限公司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762DE8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38D9980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8892A5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CA9C4F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4FEBC8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0F4B497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C8A58A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1608583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725FC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E37E9B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231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26829AB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大气颗粒物采样器MH1205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79EB375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青岛明华电子仪器有限公司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7A80093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201950E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B4D9BD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16D962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C2642E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3704B9A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21AE89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ED2C46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1011AC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4C74CD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232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38DE117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自动液液萃取仪YKD-08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5D70A31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长沙永乐康仪器设备有限公司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64A6C44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4BE5C55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576F7B23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333A431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A77C75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D1FDCE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734269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978C23A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3F2A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07DC87B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233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70DBCA5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冰箱BCD-659WGHTDE5BFU1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6BC9F5A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海尔集团公司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32D3419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4FBA29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57F0AC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E8D8E4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7C239E2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D149BB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04693A36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CCE1E2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7CC6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443CE11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234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169C8DE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冰箱BCD-659WGHTDE5BFU1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6BFAD99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海尔集团公司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5801273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167794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B61990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53D9990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615A99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D105350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AFF8B72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27AB5B8C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456796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78906B7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235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54F6F05B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冷藏箱80L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3E2E851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荣事达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6F61A9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5CF9E5B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78DB4E1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84E936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697DE8CE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1BB004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89462C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03C4DEB7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99AA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65518A3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236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13C0426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移液枪（100-1000）μL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61E93D3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大龙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22B9938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97678D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2E2E53A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79C1AB0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0B11A1B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49D3C273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2A8AE83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3310A22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56A0D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5B60EA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237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3977F696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移液枪（0.5-5）mL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7286C0DD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大龙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564F3CA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135CE7F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0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1C4272B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888A55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256803CF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DFD2DB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57965E2B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89F767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212410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14FBCCA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238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7828547E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气相分子吸收光谱仪HGMA 390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2492845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上海北裕分析仪器股份有限公司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F8C25E4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05130E22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42FD282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678BC9EF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05" w:type="pct"/>
            <w:shd w:val="clear" w:color="auto" w:fill="auto"/>
            <w:vAlign w:val="center"/>
          </w:tcPr>
          <w:p w14:paraId="4A706D21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6366BD95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3FFE16F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5941BE89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  <w:tr w14:paraId="64872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87" w:type="pct"/>
            <w:shd w:val="clear" w:color="auto" w:fill="auto"/>
            <w:vAlign w:val="center"/>
          </w:tcPr>
          <w:p w14:paraId="329F3DF5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239</w:t>
            </w:r>
          </w:p>
        </w:tc>
        <w:tc>
          <w:tcPr>
            <w:tcW w:w="1108" w:type="pct"/>
            <w:shd w:val="clear" w:color="auto" w:fill="auto"/>
            <w:noWrap/>
            <w:vAlign w:val="center"/>
          </w:tcPr>
          <w:p w14:paraId="356ACFB0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细菌快速检测仪Portable  Incubator</w:t>
            </w:r>
          </w:p>
        </w:tc>
        <w:tc>
          <w:tcPr>
            <w:tcW w:w="928" w:type="pct"/>
            <w:shd w:val="clear" w:color="auto" w:fill="auto"/>
            <w:noWrap/>
            <w:vAlign w:val="center"/>
          </w:tcPr>
          <w:p w14:paraId="14434CC8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哈希公司</w:t>
            </w:r>
          </w:p>
        </w:tc>
        <w:tc>
          <w:tcPr>
            <w:tcW w:w="346" w:type="pct"/>
            <w:shd w:val="clear" w:color="auto" w:fill="auto"/>
            <w:vAlign w:val="center"/>
          </w:tcPr>
          <w:p w14:paraId="03B9C849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84" w:type="pct"/>
            <w:shd w:val="clear" w:color="auto" w:fill="auto"/>
            <w:vAlign w:val="center"/>
          </w:tcPr>
          <w:p w14:paraId="68884BD7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  <w:r>
              <w:rPr>
                <w:rFonts w:ascii="Times New Roman" w:hAnsi="Times New Roman" w:eastAsia="仿宋_GB2312" w:cs="Times New Roman"/>
                <w:szCs w:val="21"/>
              </w:rPr>
              <w:t>1</w:t>
            </w:r>
          </w:p>
        </w:tc>
        <w:tc>
          <w:tcPr>
            <w:tcW w:w="317" w:type="pct"/>
            <w:shd w:val="clear" w:color="auto" w:fill="auto"/>
            <w:vAlign w:val="center"/>
          </w:tcPr>
          <w:p w14:paraId="3F2D35FC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260" w:type="pct"/>
            <w:shd w:val="clear" w:color="auto" w:fill="auto"/>
            <w:vAlign w:val="center"/>
          </w:tcPr>
          <w:p w14:paraId="0CE19561">
            <w:pPr>
              <w:jc w:val="center"/>
              <w:rPr>
                <w:rFonts w:ascii="Times New Roman" w:hAnsi="Times New Roman" w:eastAsia="仿宋_GB2312" w:cs="Times New Roman"/>
                <w:szCs w:val="21"/>
              </w:rPr>
            </w:pPr>
          </w:p>
        </w:tc>
        <w:tc>
          <w:tcPr>
            <w:tcW w:w="305" w:type="pct"/>
            <w:shd w:val="clear" w:color="auto" w:fill="auto"/>
            <w:vAlign w:val="center"/>
          </w:tcPr>
          <w:p w14:paraId="4C76A5FD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0" w:type="pct"/>
            <w:shd w:val="clear" w:color="auto" w:fill="auto"/>
            <w:vAlign w:val="center"/>
          </w:tcPr>
          <w:p w14:paraId="22D1726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333" w:type="pct"/>
            <w:shd w:val="clear" w:color="auto" w:fill="auto"/>
            <w:vAlign w:val="center"/>
          </w:tcPr>
          <w:p w14:paraId="491C34D4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  <w:tc>
          <w:tcPr>
            <w:tcW w:w="596" w:type="pct"/>
            <w:shd w:val="clear" w:color="auto" w:fill="auto"/>
            <w:vAlign w:val="center"/>
          </w:tcPr>
          <w:p w14:paraId="4B357248">
            <w:pPr>
              <w:widowControl/>
              <w:jc w:val="center"/>
              <w:rPr>
                <w:rFonts w:ascii="Times New Roman" w:hAnsi="Times New Roman" w:eastAsia="仿宋_GB2312" w:cs="Times New Roman"/>
                <w:kern w:val="0"/>
                <w:szCs w:val="21"/>
              </w:rPr>
            </w:pPr>
          </w:p>
        </w:tc>
      </w:tr>
    </w:tbl>
    <w:p w14:paraId="19265C37">
      <w:pPr>
        <w:pStyle w:val="4"/>
        <w:widowControl/>
        <w:wordWrap w:val="0"/>
        <w:spacing w:before="0" w:beforeAutospacing="0" w:after="0" w:afterAutospacing="0" w:line="320" w:lineRule="exact"/>
        <w:jc w:val="both"/>
      </w:pPr>
      <w:r>
        <w:rPr>
          <w:rFonts w:hint="eastAsia" w:ascii="仿宋_GB2312" w:hAnsi="仿宋_GB2312" w:eastAsia="仿宋_GB2312" w:cs="仿宋_GB2312"/>
        </w:rPr>
        <w:t>报价说明：1.根据列出的仪器设备保养性维护给予报价，分别报单价，并按给定的次数算总价；2.根据列出的仪器设备期间核查给予报价，分别报单价，并按给定的核查次数算总价；</w:t>
      </w:r>
      <w:r>
        <w:rPr>
          <w:rFonts w:ascii="仿宋_GB2312" w:hAnsi="仿宋_GB2312" w:eastAsia="仿宋_GB2312" w:cs="仿宋_GB2312"/>
          <w:bCs/>
        </w:rPr>
        <w:t>3.</w:t>
      </w:r>
      <w:r>
        <w:rPr>
          <w:rFonts w:hint="eastAsia" w:ascii="仿宋_GB2312" w:hAnsi="仿宋_GB2312" w:eastAsia="仿宋_GB2312" w:cs="仿宋_GB2312"/>
          <w:bCs/>
        </w:rPr>
        <w:t>仪器设备维护保养总价：元（人民币，小写：元），此报价处需加盖公章确认。</w:t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307CB"/>
    <w:rsid w:val="00127E23"/>
    <w:rsid w:val="001C5EE4"/>
    <w:rsid w:val="001D319F"/>
    <w:rsid w:val="002307CB"/>
    <w:rsid w:val="0028598B"/>
    <w:rsid w:val="002A4F64"/>
    <w:rsid w:val="002E5FB9"/>
    <w:rsid w:val="00303671"/>
    <w:rsid w:val="00320C0D"/>
    <w:rsid w:val="00396F49"/>
    <w:rsid w:val="004324E6"/>
    <w:rsid w:val="004661DB"/>
    <w:rsid w:val="004A74BA"/>
    <w:rsid w:val="005225F4"/>
    <w:rsid w:val="005234F9"/>
    <w:rsid w:val="00586EFD"/>
    <w:rsid w:val="005F3768"/>
    <w:rsid w:val="005F64EF"/>
    <w:rsid w:val="00685C3B"/>
    <w:rsid w:val="006C473D"/>
    <w:rsid w:val="006D125C"/>
    <w:rsid w:val="007164F9"/>
    <w:rsid w:val="0073556B"/>
    <w:rsid w:val="007950AD"/>
    <w:rsid w:val="007D46D6"/>
    <w:rsid w:val="007D551B"/>
    <w:rsid w:val="00817887"/>
    <w:rsid w:val="00981C2B"/>
    <w:rsid w:val="00A434CC"/>
    <w:rsid w:val="00A851F7"/>
    <w:rsid w:val="00A93E49"/>
    <w:rsid w:val="00B845D5"/>
    <w:rsid w:val="00B870DF"/>
    <w:rsid w:val="00C37F60"/>
    <w:rsid w:val="00C473C8"/>
    <w:rsid w:val="00DB125E"/>
    <w:rsid w:val="00DC034B"/>
    <w:rsid w:val="00DC4776"/>
    <w:rsid w:val="00DD5298"/>
    <w:rsid w:val="00E32F79"/>
    <w:rsid w:val="00E37BB9"/>
    <w:rsid w:val="00E7105F"/>
    <w:rsid w:val="00F45F9E"/>
    <w:rsid w:val="00FF5FDB"/>
    <w:rsid w:val="06667DF1"/>
    <w:rsid w:val="6B43739A"/>
    <w:rsid w:val="7B101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FollowedHyperlink"/>
    <w:basedOn w:val="6"/>
    <w:semiHidden/>
    <w:unhideWhenUsed/>
    <w:uiPriority w:val="99"/>
    <w:rPr>
      <w:color w:val="800080"/>
      <w:u w:val="single"/>
    </w:rPr>
  </w:style>
  <w:style w:type="character" w:styleId="8">
    <w:name w:val="Hyperlink"/>
    <w:basedOn w:val="6"/>
    <w:semiHidden/>
    <w:unhideWhenUsed/>
    <w:uiPriority w:val="99"/>
    <w:rPr>
      <w:color w:val="0000FF"/>
      <w:u w:val="single"/>
    </w:rPr>
  </w:style>
  <w:style w:type="character" w:customStyle="1" w:styleId="9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10">
    <w:name w:val="页脚 Char"/>
    <w:basedOn w:val="6"/>
    <w:link w:val="2"/>
    <w:semiHidden/>
    <w:uiPriority w:val="99"/>
    <w:rPr>
      <w:sz w:val="18"/>
      <w:szCs w:val="18"/>
    </w:rPr>
  </w:style>
  <w:style w:type="paragraph" w:customStyle="1" w:styleId="11">
    <w:name w:val="font5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2"/>
    </w:rPr>
  </w:style>
  <w:style w:type="paragraph" w:customStyle="1" w:styleId="12">
    <w:name w:val="font6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13">
    <w:name w:val="font7"/>
    <w:basedOn w:val="1"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14">
    <w:name w:val="font8"/>
    <w:basedOn w:val="1"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15">
    <w:name w:val="font9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6">
    <w:name w:val="font10"/>
    <w:basedOn w:val="1"/>
    <w:uiPriority w:val="0"/>
    <w:pPr>
      <w:widowControl/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2"/>
    </w:rPr>
  </w:style>
  <w:style w:type="paragraph" w:customStyle="1" w:styleId="17">
    <w:name w:val="font11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b/>
      <w:bCs/>
      <w:kern w:val="0"/>
      <w:sz w:val="24"/>
      <w:szCs w:val="24"/>
    </w:rPr>
  </w:style>
  <w:style w:type="paragraph" w:customStyle="1" w:styleId="18">
    <w:name w:val="font12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18"/>
      <w:szCs w:val="18"/>
    </w:rPr>
  </w:style>
  <w:style w:type="paragraph" w:customStyle="1" w:styleId="19">
    <w:name w:val="xl65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0">
    <w:name w:val="xl66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1">
    <w:name w:val="xl67"/>
    <w:basedOn w:val="1"/>
    <w:uiPriority w:val="0"/>
    <w:pPr>
      <w:widowControl/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2">
    <w:name w:val="xl68"/>
    <w:basedOn w:val="1"/>
    <w:uiPriority w:val="0"/>
    <w:pPr>
      <w:widowControl/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23">
    <w:name w:val="xl6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24">
    <w:name w:val="xl7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25">
    <w:name w:val="xl7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26">
    <w:name w:val="xl7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27">
    <w:name w:val="xl7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28">
    <w:name w:val="xl7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29">
    <w:name w:val="xl75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30">
    <w:name w:val="xl7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b/>
      <w:bCs/>
      <w:kern w:val="0"/>
      <w:sz w:val="24"/>
      <w:szCs w:val="24"/>
    </w:rPr>
  </w:style>
  <w:style w:type="paragraph" w:customStyle="1" w:styleId="31">
    <w:name w:val="xl7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2">
    <w:name w:val="xl7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33">
    <w:name w:val="xl7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4">
    <w:name w:val="xl8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5">
    <w:name w:val="xl81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36">
    <w:name w:val="xl82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37">
    <w:name w:val="xl83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8">
    <w:name w:val="xl8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39">
    <w:name w:val="xl85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0">
    <w:name w:val="xl86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41">
    <w:name w:val="xl87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left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42">
    <w:name w:val="xl8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3">
    <w:name w:val="xl8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44">
    <w:name w:val="xl90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45">
    <w:name w:val="xl91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6">
    <w:name w:val="xl92"/>
    <w:basedOn w:val="1"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47">
    <w:name w:val="xl9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48">
    <w:name w:val="xl94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49">
    <w:name w:val="xl95"/>
    <w:basedOn w:val="1"/>
    <w:uiPriority w:val="0"/>
    <w:pPr>
      <w:widowControl/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50">
    <w:name w:val="xl96"/>
    <w:basedOn w:val="1"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1">
    <w:name w:val="xl97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2">
    <w:name w:val="xl98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仿宋_GB2312" w:hAnsi="宋体" w:eastAsia="仿宋_GB2312" w:cs="宋体"/>
      <w:kern w:val="0"/>
      <w:sz w:val="24"/>
      <w:szCs w:val="24"/>
    </w:rPr>
  </w:style>
  <w:style w:type="paragraph" w:customStyle="1" w:styleId="53">
    <w:name w:val="xl99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4">
    <w:name w:val="xl100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5">
    <w:name w:val="xl101"/>
    <w:basedOn w:val="1"/>
    <w:uiPriority w:val="0"/>
    <w:pPr>
      <w:widowControl/>
      <w:pBdr>
        <w:top w:val="single" w:color="auto" w:sz="4" w:space="0"/>
        <w:left w:val="single" w:color="000000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6">
    <w:name w:val="xl102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57">
    <w:name w:val="xl103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8">
    <w:name w:val="xl104"/>
    <w:basedOn w:val="1"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59">
    <w:name w:val="xl105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0">
    <w:name w:val="xl106"/>
    <w:basedOn w:val="1"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61">
    <w:name w:val="xl107"/>
    <w:basedOn w:val="1"/>
    <w:uiPriority w:val="0"/>
    <w:pPr>
      <w:widowControl/>
      <w:pBdr>
        <w:top w:val="single" w:color="000000" w:sz="4" w:space="0"/>
        <w:left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2">
    <w:name w:val="xl108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3">
    <w:name w:val="xl109"/>
    <w:basedOn w:val="1"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64">
    <w:name w:val="xl110"/>
    <w:basedOn w:val="1"/>
    <w:uiPriority w:val="0"/>
    <w:pPr>
      <w:widowControl/>
      <w:pBdr>
        <w:top w:val="single" w:color="000000" w:sz="4" w:space="0"/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5">
    <w:name w:val="xl111"/>
    <w:basedOn w:val="1"/>
    <w:uiPriority w:val="0"/>
    <w:pPr>
      <w:widowControl/>
      <w:pBdr>
        <w:top w:val="single" w:color="000000" w:sz="4" w:space="0"/>
        <w:lef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6">
    <w:name w:val="xl112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7">
    <w:name w:val="xl113"/>
    <w:basedOn w:val="1"/>
    <w:uiPriority w:val="0"/>
    <w:pPr>
      <w:widowControl/>
      <w:pBdr>
        <w:left w:val="single" w:color="000000" w:sz="4" w:space="0"/>
        <w:bottom w:val="single" w:color="000000" w:sz="4" w:space="0"/>
        <w:right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8">
    <w:name w:val="xl114"/>
    <w:basedOn w:val="1"/>
    <w:uiPriority w:val="0"/>
    <w:pPr>
      <w:widowControl/>
      <w:pBdr>
        <w:left w:val="single" w:color="000000" w:sz="4" w:space="0"/>
        <w:bottom w:val="single" w:color="000000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69">
    <w:name w:val="xl115"/>
    <w:basedOn w:val="1"/>
    <w:uiPriority w:val="0"/>
    <w:pPr>
      <w:widowControl/>
      <w:pBdr>
        <w:top w:val="single" w:color="auto" w:sz="4" w:space="0"/>
        <w:left w:val="single" w:color="000000" w:sz="4" w:space="0"/>
        <w:bottom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0">
    <w:name w:val="xl116"/>
    <w:basedOn w:val="1"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1">
    <w:name w:val="xl117"/>
    <w:basedOn w:val="1"/>
    <w:uiPriority w:val="0"/>
    <w:pPr>
      <w:widowControl/>
      <w:pBdr>
        <w:top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72">
    <w:name w:val="xl118"/>
    <w:basedOn w:val="1"/>
    <w:uiPriority w:val="0"/>
    <w:pPr>
      <w:widowControl/>
      <w:pBdr>
        <w:top w:val="single" w:color="auto" w:sz="4" w:space="0"/>
        <w:lef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73">
    <w:name w:val="xl119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74">
    <w:name w:val="xl120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75">
    <w:name w:val="xl12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eastAsia="宋体" w:cs="宋体"/>
      <w:kern w:val="0"/>
      <w:sz w:val="24"/>
      <w:szCs w:val="24"/>
    </w:rPr>
  </w:style>
  <w:style w:type="paragraph" w:customStyle="1" w:styleId="76">
    <w:name w:val="xl12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77">
    <w:name w:val="xl123"/>
    <w:basedOn w:val="1"/>
    <w:qFormat/>
    <w:uiPriority w:val="0"/>
    <w:pPr>
      <w:widowControl/>
      <w:pBdr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  <w:style w:type="paragraph" w:customStyle="1" w:styleId="78">
    <w:name w:val="xl124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19</Pages>
  <Words>3535</Words>
  <Characters>5657</Characters>
  <Lines>94</Lines>
  <Paragraphs>26</Paragraphs>
  <TotalTime>66</TotalTime>
  <ScaleCrop>false</ScaleCrop>
  <LinksUpToDate>false</LinksUpToDate>
  <CharactersWithSpaces>5715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2025-12-03T05:34:00Z</dcterms:created>
  <dc:creator>admin</dc:creator>
  <cp:lastModifiedBy>浪仔罗</cp:lastModifiedBy>
  <dcterms:modified xsi:type="dcterms:W3CDTF">2025-12-24T02:00:28Z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eyJoZGlkIjoiYjk5NWY5MTdiMTQ4N2FhNjM3MTQ3NTg4MTBkNWYxOGUiLCJ1c2VySWQiOiIzMDE5NjUyODcifQ==</vt:lpwstr>
  </property>
  <property fmtid="{D5CDD505-2E9C-101B-9397-08002B2CF9AE}" pid="3" name="KSOProductBuildVer">
    <vt:lpwstr>2052-12.1.0.24034</vt:lpwstr>
  </property>
  <property fmtid="{D5CDD505-2E9C-101B-9397-08002B2CF9AE}" pid="4" name="ICV">
    <vt:lpwstr>0CB6373B523646019A63EDFB5E3910BE_12</vt:lpwstr>
  </property>
</Properties>
</file>