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6DE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center"/>
        <w:textAlignment w:val="baseline"/>
        <w:outlineLvl w:val="0"/>
        <w:rPr>
          <w:rFonts w:hint="default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13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13"/>
          <w:kern w:val="0"/>
          <w:sz w:val="44"/>
          <w:szCs w:val="44"/>
          <w:lang w:val="en-US" w:eastAsia="zh-CN"/>
        </w:rPr>
        <w:t>秸秆综合利用收处成本费用评估 报价清单</w:t>
      </w:r>
    </w:p>
    <w:tbl>
      <w:tblPr>
        <w:tblStyle w:val="4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518"/>
        <w:gridCol w:w="6359"/>
        <w:gridCol w:w="881"/>
        <w:gridCol w:w="864"/>
        <w:gridCol w:w="1823"/>
        <w:gridCol w:w="859"/>
      </w:tblGrid>
      <w:tr w14:paraId="789E3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5B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5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工作阶段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31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4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人员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7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天数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BB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C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2DD80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27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A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项目前期调研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0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通过调研，收集评估工作相关政策、方案，形成评估的基础资料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A0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D2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2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1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10083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5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D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实施方案编制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5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根据项目前期调研情况，编制项目实施方案、设置工作底稿，制定成本评估体系、分别设置不同成本信息的调查问卷。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F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6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FC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E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20AA1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8A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B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实施方案征求意见及汇报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4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根据征求意见修改方案，至委托单位与各部门汇报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E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8E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D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89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55C42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2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9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业务培训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8C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明确评估工作组人员及职责；掌握本次评估的重点、目的，任务分工，对工作底稿的填报、数据的收集、评估体系的设置等进行讲解分析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E0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D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7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2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0A21C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1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7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实地评估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0B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根据实施方案，工作组分工，采用资料收集与数据填报、实地调研、座谈会、问卷调查等方式，组织开展实地评估工作，对前期收集的数据进行查验分析。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FC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6D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D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3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03A82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C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D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报告撰写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F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汇总数据，撰写评估报告初稿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D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0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1A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2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0932A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15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报告征求意见及汇报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A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以会议形式充分听取各方意见并形成书面反馈意见。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1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7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CE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19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6D4ED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F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1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形成成本评估正式报告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A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根据反馈意见修改评估报告，并最终形成成本评估正式报告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07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4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0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98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6D6F8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0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E5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7E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BA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 w14:paraId="2F42150B"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57155C1-9AD7-4FE1-BCC3-46F662178F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562AC27-94EB-4F70-BF45-2872EDC97018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001CD">
    <w:pPr>
      <w:pStyle w:val="3"/>
      <w:rPr>
        <w:rFonts w:hint="eastAsia" w:ascii="仿宋" w:hAnsi="仿宋" w:eastAsia="仿宋" w:cs="仿宋"/>
        <w:color w:val="auto"/>
        <w:sz w:val="32"/>
        <w:szCs w:val="32"/>
        <w:lang w:val="en-US" w:eastAsia="zh-CN"/>
      </w:rPr>
    </w:pPr>
    <w:r>
      <w:rPr>
        <w:rFonts w:hint="eastAsia" w:ascii="仿宋" w:hAnsi="仿宋" w:eastAsia="仿宋" w:cs="仿宋"/>
        <w:color w:val="auto"/>
        <w:sz w:val="32"/>
        <w:szCs w:val="32"/>
        <w:lang w:val="en-US" w:eastAsia="zh-CN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35CBB"/>
    <w:rsid w:val="62B76B86"/>
    <w:rsid w:val="69E72CD3"/>
    <w:rsid w:val="6BD44496"/>
    <w:rsid w:val="7733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414</Characters>
  <Lines>0</Lines>
  <Paragraphs>0</Paragraphs>
  <TotalTime>2</TotalTime>
  <ScaleCrop>false</ScaleCrop>
  <LinksUpToDate>false</LinksUpToDate>
  <CharactersWithSpaces>415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2025-09-19T02:36:00Z</dcterms:created>
  <dc:creator>10</dc:creator>
  <cp:lastModifiedBy>WPS</cp:lastModifiedBy>
  <dcterms:modified xsi:type="dcterms:W3CDTF">2025-09-19T04:18:44Z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eyJoZGlkIjoiNTY4ODJlYTkwMWQ0ZTRlYmYyODlkZjY1Y2ZmNDBhZmEiLCJ1c2VySWQiOiI0MzA5MzU0NzAifQ==</vt:lpwstr>
  </property>
  <property fmtid="{D5CDD505-2E9C-101B-9397-08002B2CF9AE}" pid="4" name="ICV">
    <vt:lpwstr>80C653DC401443E1A03794827F0BF1C4_12</vt:lpwstr>
  </property>
</Properties>
</file>