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5735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outlineLvl w:val="0"/>
        <w:rPr>
          <w:rFonts w:hint="eastAsia" w:ascii="黑体" w:eastAsia="黑体" w:cs="黑体"/>
          <w:color w:val="auto"/>
          <w:sz w:val="32"/>
          <w:szCs w:val="32"/>
        </w:rPr>
      </w:pPr>
      <w:r>
        <w:rPr>
          <w:rFonts w:hint="eastAsia" w:ascii="黑体" w:eastAsia="黑体" w:cs="黑体"/>
          <w:color w:val="auto"/>
          <w:sz w:val="32"/>
          <w:szCs w:val="32"/>
        </w:rPr>
        <w:t>附件</w:t>
      </w:r>
    </w:p>
    <w:p w14:paraId="62354C1F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/>
          <w:color w:val="auto"/>
        </w:rPr>
      </w:pPr>
    </w:p>
    <w:p w14:paraId="1E0683C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仿宋_GB2312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仿宋_GB2312"/>
          <w:b w:val="0"/>
          <w:bCs w:val="0"/>
          <w:color w:val="auto"/>
          <w:sz w:val="44"/>
          <w:szCs w:val="44"/>
          <w:lang w:val="en-US" w:eastAsia="zh-CN"/>
        </w:rPr>
        <w:t>贵州省</w:t>
      </w:r>
      <w:r>
        <w:rPr>
          <w:rFonts w:hint="default" w:ascii="Times New Roman" w:hAnsi="Times New Roman" w:eastAsia="方正小标宋简体" w:cs="仿宋_GB2312"/>
          <w:b w:val="0"/>
          <w:bCs w:val="0"/>
          <w:color w:val="auto"/>
          <w:sz w:val="44"/>
          <w:szCs w:val="44"/>
          <w:lang w:val="en-US" w:eastAsia="zh-CN"/>
        </w:rPr>
        <w:t>全面实行排污许可制实施方案</w:t>
      </w:r>
    </w:p>
    <w:p w14:paraId="57479A3A"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楷体_GB2312" w:eastAsia="楷体_GB2312" w:cs="楷体_GB2312"/>
          <w:color w:val="auto"/>
          <w:kern w:val="2"/>
          <w:sz w:val="32"/>
          <w:szCs w:val="32"/>
          <w:lang w:eastAsia="zh-CN"/>
        </w:rPr>
        <w:t>（征求意见稿）</w:t>
      </w:r>
      <w:r>
        <w:rPr>
          <w:rFonts w:hint="eastAsia" w:ascii="楷体_GB2312" w:eastAsia="楷体_GB2312" w:cs="楷体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</w:t>
      </w:r>
    </w:p>
    <w:p w14:paraId="62B6FD7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</w:p>
    <w:p w14:paraId="21F50F7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为贯彻落实党的二十大、二十届三中全会精神，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按照生态环境部《全面实行排污许可制实施方案》要求，完善以</w:t>
      </w:r>
      <w:r>
        <w:rPr>
          <w:rFonts w:hint="default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排污许可制为核心的固定污染源监管制度，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全面</w:t>
      </w:r>
      <w:r>
        <w:rPr>
          <w:rFonts w:hint="default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实行排污许可制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度</w:t>
      </w:r>
      <w:r>
        <w:rPr>
          <w:rFonts w:hint="default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，推进美丽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贵州</w:t>
      </w:r>
      <w:r>
        <w:rPr>
          <w:rFonts w:hint="default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建设，服务高质量发展，制定本方案。</w:t>
      </w:r>
    </w:p>
    <w:p w14:paraId="1A2EC9E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仿宋_GB2312"/>
          <w:b w:val="0"/>
          <w:bCs w:val="0"/>
          <w:color w:val="auto"/>
          <w:sz w:val="32"/>
          <w:szCs w:val="32"/>
          <w:lang w:val="en-US" w:eastAsia="zh-CN"/>
        </w:rPr>
        <w:t>一、工作目标</w:t>
      </w:r>
    </w:p>
    <w:p w14:paraId="5853BBB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按照国家统一部署，</w:t>
      </w:r>
      <w:r>
        <w:rPr>
          <w:rFonts w:hint="default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到2025年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底</w:t>
      </w:r>
      <w:r>
        <w:rPr>
          <w:rFonts w:hint="default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，全面完成工业噪声、工业固体废物排污许可管理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完成全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省</w:t>
      </w:r>
      <w:r>
        <w:rPr>
          <w:rFonts w:hint="default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火电、钢铁、水泥等行业生态环境统计与排污许可融合。</w:t>
      </w:r>
    </w:p>
    <w:p w14:paraId="03C5D38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到2027年，固定污染源排污许可制度体系更加完善，主要污染物排放量全部许可管控，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强化</w:t>
      </w:r>
      <w:r>
        <w:rPr>
          <w:rFonts w:hint="default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落实以排污许可制为核心的固定污染源监管制度，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全面落实</w:t>
      </w:r>
      <w:r>
        <w:rPr>
          <w:rFonts w:hint="default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排污许可“一证式”管理，基本实现固定污染源排污许可全要素、全联动、全周期管理。</w:t>
      </w:r>
    </w:p>
    <w:p w14:paraId="2D9062D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仿宋_GB2312"/>
          <w:b w:val="0"/>
          <w:bCs w:val="0"/>
          <w:color w:val="auto"/>
          <w:sz w:val="32"/>
          <w:szCs w:val="32"/>
          <w:lang w:val="en-US" w:eastAsia="zh-CN"/>
        </w:rPr>
        <w:t>二、持续深化排污许可制度改革</w:t>
      </w:r>
    </w:p>
    <w:p w14:paraId="29873FD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楷体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" w:cs="仿宋_GB2312"/>
          <w:b w:val="0"/>
          <w:bCs w:val="0"/>
          <w:color w:val="auto"/>
          <w:sz w:val="32"/>
          <w:szCs w:val="32"/>
          <w:lang w:val="en-US" w:eastAsia="zh-CN"/>
        </w:rPr>
        <w:t>（</w:t>
      </w:r>
      <w:r>
        <w:rPr>
          <w:rFonts w:hint="eastAsia" w:eastAsia="楷体" w:cs="仿宋_GB2312"/>
          <w:b w:val="0"/>
          <w:bCs w:val="0"/>
          <w:color w:val="auto"/>
          <w:sz w:val="32"/>
          <w:szCs w:val="32"/>
          <w:lang w:val="en-US" w:eastAsia="zh-CN"/>
        </w:rPr>
        <w:t>一</w:t>
      </w:r>
      <w:r>
        <w:rPr>
          <w:rFonts w:hint="default" w:ascii="Times New Roman" w:hAnsi="Times New Roman" w:eastAsia="楷体" w:cs="仿宋_GB2312"/>
          <w:b w:val="0"/>
          <w:bCs w:val="0"/>
          <w:color w:val="auto"/>
          <w:sz w:val="32"/>
          <w:szCs w:val="32"/>
          <w:lang w:val="en-US" w:eastAsia="zh-CN"/>
        </w:rPr>
        <w:t>）</w:t>
      </w:r>
      <w:r>
        <w:rPr>
          <w:rFonts w:hint="default" w:ascii="Times New Roman" w:hAnsi="Times New Roman" w:eastAsia="楷体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优化排污许可</w:t>
      </w:r>
      <w:r>
        <w:rPr>
          <w:rFonts w:hint="eastAsia" w:ascii="Times New Roman" w:hAnsi="Times New Roman" w:eastAsia="楷体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证分级核发体系</w:t>
      </w:r>
      <w:r>
        <w:rPr>
          <w:rFonts w:hint="default" w:ascii="Times New Roman" w:hAnsi="Times New Roman" w:eastAsia="楷体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。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2"/>
          <w:szCs w:val="32"/>
          <w:lang w:val="en-US" w:eastAsia="zh-CN"/>
        </w:rPr>
        <w:t>省生态环境厅负责核发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2"/>
          <w:szCs w:val="32"/>
          <w:lang w:val="en-US" w:eastAsia="zh-CN"/>
        </w:rPr>
        <w:t>钢铁、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火电、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2"/>
          <w:szCs w:val="32"/>
          <w:lang w:val="en-US" w:eastAsia="zh-CN"/>
        </w:rPr>
        <w:t>焦化</w:t>
      </w:r>
      <w:r>
        <w:rPr>
          <w:rFonts w:hint="eastAsia" w:eastAsia="仿宋_GB2312"/>
          <w:b w:val="0"/>
          <w:bCs w:val="0"/>
          <w:color w:val="auto"/>
          <w:sz w:val="32"/>
          <w:szCs w:val="32"/>
          <w:lang w:val="en-US" w:eastAsia="zh-CN"/>
        </w:rPr>
        <w:t>等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2"/>
          <w:szCs w:val="32"/>
          <w:lang w:val="en-US" w:eastAsia="zh-CN"/>
        </w:rPr>
        <w:t>行业</w:t>
      </w:r>
      <w:r>
        <w:rPr>
          <w:rFonts w:hint="eastAsia" w:eastAsia="仿宋_GB2312"/>
          <w:b w:val="0"/>
          <w:bCs w:val="0"/>
          <w:color w:val="auto"/>
          <w:sz w:val="32"/>
          <w:szCs w:val="32"/>
          <w:lang w:val="en-US" w:eastAsia="zh-CN"/>
        </w:rPr>
        <w:t>重点管理排污许可证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2"/>
          <w:szCs w:val="32"/>
          <w:lang w:val="en-US" w:eastAsia="zh-CN"/>
        </w:rPr>
        <w:t>。省生态环境厅核发权限外的排污许可证</w:t>
      </w:r>
      <w:r>
        <w:rPr>
          <w:rFonts w:hint="eastAsia" w:eastAsia="仿宋_GB2312"/>
          <w:b w:val="0"/>
          <w:bCs w:val="0"/>
          <w:color w:val="auto"/>
          <w:sz w:val="32"/>
          <w:szCs w:val="32"/>
          <w:lang w:val="en-US" w:eastAsia="zh-CN"/>
        </w:rPr>
        <w:t>由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2"/>
          <w:szCs w:val="32"/>
          <w:lang w:val="en-US" w:eastAsia="zh-CN"/>
        </w:rPr>
        <w:t>市级生态环境部门核发。</w:t>
      </w:r>
      <w:r>
        <w:rPr>
          <w:rFonts w:hint="eastAsia" w:eastAsia="仿宋_GB2312"/>
          <w:b w:val="0"/>
          <w:bCs w:val="0"/>
          <w:color w:val="auto"/>
          <w:sz w:val="32"/>
          <w:szCs w:val="32"/>
          <w:lang w:val="en-US" w:eastAsia="zh-CN"/>
        </w:rPr>
        <w:t>对部分</w:t>
      </w:r>
      <w:r>
        <w:rPr>
          <w:rFonts w:hint="eastAsia" w:eastAsia="仿宋_GB2312"/>
          <w:b w:val="0"/>
          <w:bCs w:val="0"/>
          <w:color w:val="auto"/>
          <w:sz w:val="32"/>
          <w:szCs w:val="32"/>
          <w:lang w:val="en-US" w:eastAsia="zh-CN"/>
        </w:rPr>
        <w:t>污染</w:t>
      </w:r>
      <w:bookmarkStart w:id="0" w:name="_GoBack"/>
      <w:bookmarkEnd w:id="0"/>
      <w:r>
        <w:rPr>
          <w:rFonts w:hint="eastAsia" w:eastAsia="仿宋_GB2312"/>
          <w:b w:val="0"/>
          <w:bCs w:val="0"/>
          <w:color w:val="auto"/>
          <w:sz w:val="32"/>
          <w:szCs w:val="32"/>
          <w:lang w:val="en-US" w:eastAsia="zh-CN"/>
        </w:rPr>
        <w:t>影响较小排污单位的</w:t>
      </w:r>
      <w:r>
        <w:rPr>
          <w:rFonts w:hint="eastAsia" w:eastAsia="仿宋_GB2312"/>
          <w:b w:val="0"/>
          <w:bCs w:val="0"/>
          <w:color w:val="auto"/>
          <w:sz w:val="32"/>
          <w:szCs w:val="32"/>
          <w:lang w:val="en-US" w:eastAsia="zh-CN"/>
        </w:rPr>
        <w:t>简化管理排污许可证，可将核发具体工作委托给县级生态环境分局。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2"/>
          <w:szCs w:val="32"/>
          <w:lang w:val="en-US" w:eastAsia="zh-CN"/>
        </w:rPr>
        <w:t>排污许可证的日常监督管理，由市级生态环境部门负责。</w:t>
      </w:r>
    </w:p>
    <w:p w14:paraId="0117D97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" w:cs="仿宋_GB2312"/>
          <w:b w:val="0"/>
          <w:bCs w:val="0"/>
          <w:color w:val="auto"/>
          <w:sz w:val="32"/>
          <w:szCs w:val="32"/>
          <w:lang w:val="en-US" w:eastAsia="zh-CN"/>
        </w:rPr>
        <w:t>（</w:t>
      </w:r>
      <w:r>
        <w:rPr>
          <w:rFonts w:hint="eastAsia" w:eastAsia="楷体" w:cs="仿宋_GB2312"/>
          <w:b w:val="0"/>
          <w:bCs w:val="0"/>
          <w:color w:val="auto"/>
          <w:sz w:val="32"/>
          <w:szCs w:val="32"/>
          <w:lang w:val="en-US" w:eastAsia="zh-CN"/>
        </w:rPr>
        <w:t>二</w:t>
      </w:r>
      <w:r>
        <w:rPr>
          <w:rFonts w:hint="eastAsia" w:ascii="Times New Roman" w:hAnsi="Times New Roman" w:eastAsia="楷体" w:cs="仿宋_GB2312"/>
          <w:b w:val="0"/>
          <w:bCs w:val="0"/>
          <w:color w:val="auto"/>
          <w:sz w:val="32"/>
          <w:szCs w:val="32"/>
          <w:lang w:val="en-US" w:eastAsia="zh-CN"/>
        </w:rPr>
        <w:t>）完善</w:t>
      </w:r>
      <w:r>
        <w:rPr>
          <w:rFonts w:hint="default" w:ascii="Times New Roman" w:hAnsi="Times New Roman" w:eastAsia="楷体" w:cs="仿宋_GB2312"/>
          <w:b w:val="0"/>
          <w:bCs w:val="0"/>
          <w:color w:val="auto"/>
          <w:sz w:val="32"/>
          <w:szCs w:val="32"/>
          <w:lang w:val="en-US" w:eastAsia="zh-CN"/>
        </w:rPr>
        <w:t>排污许可</w:t>
      </w:r>
      <w:r>
        <w:rPr>
          <w:rFonts w:hint="eastAsia" w:ascii="Times New Roman" w:hAnsi="Times New Roman" w:eastAsia="楷体" w:cs="仿宋_GB2312"/>
          <w:b w:val="0"/>
          <w:bCs w:val="0"/>
          <w:color w:val="auto"/>
          <w:sz w:val="32"/>
          <w:szCs w:val="32"/>
          <w:lang w:val="en-US" w:eastAsia="zh-CN"/>
        </w:rPr>
        <w:t>管理</w:t>
      </w:r>
      <w:r>
        <w:rPr>
          <w:rFonts w:hint="eastAsia" w:eastAsia="楷体" w:cs="仿宋_GB2312"/>
          <w:b w:val="0"/>
          <w:bCs w:val="0"/>
          <w:color w:val="auto"/>
          <w:sz w:val="32"/>
          <w:szCs w:val="32"/>
          <w:lang w:val="en-US" w:eastAsia="zh-CN"/>
        </w:rPr>
        <w:t>内容</w:t>
      </w:r>
      <w:r>
        <w:rPr>
          <w:rFonts w:hint="default" w:ascii="Times New Roman" w:hAnsi="Times New Roman" w:eastAsia="楷体" w:cs="仿宋_GB2312"/>
          <w:b w:val="0"/>
          <w:bCs w:val="0"/>
          <w:color w:val="auto"/>
          <w:sz w:val="32"/>
          <w:szCs w:val="32"/>
          <w:lang w:val="en-US" w:eastAsia="zh-CN"/>
        </w:rPr>
        <w:t>。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按排污许可证申请与核发技术规范，加快推动工业噪声、工业固体废物等环境要素依法纳入排污许可管理，确保在2025年底前全面完成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2"/>
          <w:szCs w:val="32"/>
          <w:lang w:val="en-US" w:eastAsia="zh-CN"/>
        </w:rPr>
        <w:t>。按国家安排，逐步将地下水污染防治要求、畜禽养殖氨排放依法纳入排污许可管理。</w:t>
      </w:r>
    </w:p>
    <w:p w14:paraId="249C0F4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/>
          <w:color w:val="auto"/>
          <w:lang w:val="en-US" w:eastAsia="zh-CN"/>
        </w:rPr>
      </w:pPr>
      <w:r>
        <w:rPr>
          <w:rFonts w:hint="eastAsia" w:ascii="Times New Roman" w:hAnsi="Times New Roman" w:eastAsia="楷体" w:cs="仿宋_GB2312"/>
          <w:b w:val="0"/>
          <w:bCs w:val="0"/>
          <w:color w:val="auto"/>
          <w:sz w:val="32"/>
          <w:szCs w:val="32"/>
          <w:lang w:val="en-US" w:eastAsia="zh-CN"/>
        </w:rPr>
        <w:t>（三）完善</w:t>
      </w:r>
      <w:r>
        <w:rPr>
          <w:rFonts w:hint="default" w:ascii="Times New Roman" w:hAnsi="Times New Roman" w:eastAsia="楷体" w:cs="仿宋_GB2312"/>
          <w:b w:val="0"/>
          <w:bCs w:val="0"/>
          <w:color w:val="auto"/>
          <w:sz w:val="32"/>
          <w:szCs w:val="32"/>
          <w:lang w:val="en-US" w:eastAsia="zh-CN"/>
        </w:rPr>
        <w:t>排污许可</w:t>
      </w:r>
      <w:r>
        <w:rPr>
          <w:rFonts w:hint="eastAsia" w:eastAsia="楷体" w:cs="仿宋_GB2312"/>
          <w:b w:val="0"/>
          <w:bCs w:val="0"/>
          <w:color w:val="auto"/>
          <w:sz w:val="32"/>
          <w:szCs w:val="32"/>
          <w:lang w:val="en-US" w:eastAsia="zh-CN"/>
        </w:rPr>
        <w:t>核发</w:t>
      </w:r>
      <w:r>
        <w:rPr>
          <w:rFonts w:hint="eastAsia" w:ascii="Times New Roman" w:hAnsi="Times New Roman" w:eastAsia="楷体" w:cs="仿宋_GB2312"/>
          <w:b w:val="0"/>
          <w:bCs w:val="0"/>
          <w:color w:val="auto"/>
          <w:sz w:val="32"/>
          <w:szCs w:val="32"/>
          <w:lang w:val="en-US" w:eastAsia="zh-CN"/>
        </w:rPr>
        <w:t>审核机制。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切实履行排污许可审核、审批责任，严格审查排污许可申请材料的真实性、合法性、完整性、规范性</w:t>
      </w:r>
      <w:r>
        <w:rPr>
          <w:rFonts w:hint="eastAsia" w:eastAsia="仿宋_GB2312" w:cs="仿宋_GB2312"/>
          <w:color w:val="auto"/>
          <w:sz w:val="32"/>
          <w:szCs w:val="32"/>
          <w:lang w:val="en-US" w:eastAsia="zh-CN"/>
        </w:rPr>
        <w:t>等，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可以委托第三方技术机构</w:t>
      </w:r>
      <w:r>
        <w:rPr>
          <w:rFonts w:hint="eastAsia" w:eastAsia="仿宋_GB2312" w:cs="仿宋_GB2312"/>
          <w:color w:val="auto"/>
          <w:sz w:val="32"/>
          <w:szCs w:val="32"/>
          <w:lang w:val="en-US" w:eastAsia="zh-CN"/>
        </w:rPr>
        <w:t>开展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现场审核和非现场审核</w:t>
      </w:r>
      <w:r>
        <w:rPr>
          <w:rFonts w:hint="eastAsia" w:eastAsia="仿宋_GB2312" w:cs="仿宋_GB2312"/>
          <w:color w:val="auto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确保核发排污许可证</w:t>
      </w:r>
      <w:r>
        <w:rPr>
          <w:rFonts w:hint="eastAsia" w:eastAsia="仿宋_GB2312" w:cs="仿宋_GB2312"/>
          <w:color w:val="auto"/>
          <w:sz w:val="32"/>
          <w:szCs w:val="32"/>
          <w:lang w:val="en-US" w:eastAsia="zh-CN"/>
        </w:rPr>
        <w:t>的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质量。</w:t>
      </w:r>
      <w:r>
        <w:rPr>
          <w:rFonts w:hint="default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建立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排污许可证核发联合</w:t>
      </w:r>
      <w:r>
        <w:rPr>
          <w:rFonts w:hint="default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审查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2"/>
          <w:szCs w:val="32"/>
          <w:lang w:val="en-US" w:eastAsia="zh-CN"/>
        </w:rPr>
        <w:t>机制</w:t>
      </w:r>
      <w:r>
        <w:rPr>
          <w:rFonts w:hint="eastAsia" w:eastAsia="仿宋_GB2312" w:cs="仿宋_GB2312"/>
          <w:color w:val="auto"/>
          <w:sz w:val="32"/>
          <w:szCs w:val="32"/>
          <w:lang w:val="en-US" w:eastAsia="zh-CN"/>
        </w:rPr>
        <w:t>。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排污许可审批</w:t>
      </w:r>
      <w:r>
        <w:rPr>
          <w:rFonts w:hint="eastAsia" w:eastAsia="仿宋_GB2312" w:cs="仿宋_GB2312"/>
          <w:color w:val="auto"/>
          <w:sz w:val="32"/>
          <w:szCs w:val="32"/>
          <w:lang w:val="en-US" w:eastAsia="zh-CN"/>
        </w:rPr>
        <w:t>机构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负责排污许可核发综合管理</w:t>
      </w:r>
      <w:r>
        <w:rPr>
          <w:rFonts w:hint="eastAsia" w:eastAsia="仿宋_GB2312" w:cs="仿宋_GB2312"/>
          <w:color w:val="auto"/>
          <w:sz w:val="32"/>
          <w:szCs w:val="32"/>
          <w:lang w:val="en-US" w:eastAsia="zh-CN"/>
        </w:rPr>
        <w:t>；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法规、</w:t>
      </w:r>
      <w:r>
        <w:rPr>
          <w:rFonts w:hint="default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水、大气、土壤、固体废物、噪声以及监测等</w:t>
      </w:r>
      <w:r>
        <w:rPr>
          <w:rFonts w:hint="eastAsia" w:eastAsia="仿宋_GB2312" w:cs="仿宋_GB2312"/>
          <w:color w:val="auto"/>
          <w:sz w:val="32"/>
          <w:szCs w:val="32"/>
          <w:lang w:val="en-US" w:eastAsia="zh-CN"/>
        </w:rPr>
        <w:t>机构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分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别负责对排污许可证相关内容进行</w:t>
      </w:r>
      <w:r>
        <w:rPr>
          <w:rFonts w:hint="default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审查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对首次申请</w:t>
      </w:r>
      <w:r>
        <w:rPr>
          <w:rFonts w:hint="default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或</w:t>
      </w:r>
      <w:r>
        <w:rPr>
          <w:rFonts w:hint="default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重新申请的排污许可证进行现场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审</w:t>
      </w:r>
      <w:r>
        <w:rPr>
          <w:rFonts w:hint="default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查，情况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复杂的</w:t>
      </w:r>
      <w:r>
        <w:rPr>
          <w:rFonts w:hint="default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联合开展现场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审</w:t>
      </w:r>
      <w:r>
        <w:rPr>
          <w:rFonts w:hint="default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查。</w:t>
      </w:r>
    </w:p>
    <w:p w14:paraId="600B4553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ind w:firstLine="640" w:firstLineChars="200"/>
        <w:textAlignment w:val="auto"/>
        <w:rPr>
          <w:rFonts w:hint="default" w:ascii="Times New Roman" w:hAnsi="Times New Roman"/>
          <w:color w:val="auto"/>
          <w:lang w:val="en-US" w:eastAsia="zh-CN"/>
        </w:rPr>
      </w:pPr>
      <w:r>
        <w:rPr>
          <w:rFonts w:hint="eastAsia" w:ascii="Times New Roman" w:hAnsi="Times New Roman" w:eastAsia="楷体" w:cs="仿宋_GB2312"/>
          <w:b w:val="0"/>
          <w:bCs w:val="0"/>
          <w:color w:val="auto"/>
          <w:sz w:val="32"/>
          <w:szCs w:val="32"/>
          <w:lang w:val="en-US" w:eastAsia="zh-CN"/>
        </w:rPr>
        <w:t>（四）强化排污许可事后核查</w:t>
      </w:r>
      <w:r>
        <w:rPr>
          <w:rFonts w:hint="eastAsia" w:ascii="Times New Roman" w:hAnsi="Times New Roman" w:eastAsia="楷体" w:cs="仿宋_GB2312"/>
          <w:b w:val="0"/>
          <w:bCs w:val="0"/>
          <w:color w:val="auto"/>
          <w:sz w:val="32"/>
          <w:szCs w:val="32"/>
          <w:lang w:val="en-US" w:eastAsia="zh-CN"/>
        </w:rPr>
        <w:t>监管</w:t>
      </w:r>
      <w:r>
        <w:rPr>
          <w:rFonts w:hint="eastAsia" w:ascii="Times New Roman" w:hAnsi="Times New Roman" w:eastAsia="楷体" w:cs="仿宋_GB2312"/>
          <w:b w:val="0"/>
          <w:bCs w:val="0"/>
          <w:color w:val="auto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持续推进排污许可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管理</w:t>
      </w:r>
      <w:r>
        <w:rPr>
          <w:rFonts w:hint="default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提质增效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将排污许可证和执行报告核查纳入固定污染源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监管</w:t>
      </w:r>
      <w:r>
        <w:rPr>
          <w:rFonts w:hint="default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重点工作，组织开展常态化核查，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实行</w:t>
      </w:r>
      <w:r>
        <w:rPr>
          <w:rFonts w:hint="default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企业自查、地市排查、省级抽查。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2"/>
          <w:szCs w:val="32"/>
          <w:lang w:val="en-US" w:eastAsia="zh-CN"/>
        </w:rPr>
        <w:t>督促企业强化自查，切实提高排污许可证填报质量，提升排污许可证执行报告规范性。</w:t>
      </w:r>
      <w:r>
        <w:rPr>
          <w:rFonts w:hint="eastAsia" w:eastAsia="仿宋_GB2312" w:cs="仿宋_GB2312"/>
          <w:color w:val="auto"/>
          <w:sz w:val="32"/>
          <w:szCs w:val="32"/>
          <w:lang w:val="en-US" w:eastAsia="zh-CN"/>
        </w:rPr>
        <w:t>加大</w:t>
      </w:r>
      <w:r>
        <w:rPr>
          <w:rFonts w:hint="eastAsia" w:ascii="Times New Roman" w:hAnsi="Times New Roman" w:eastAsia="仿宋_GB2312" w:cs="Times New Roman"/>
          <w:b w:val="0"/>
          <w:color w:val="auto"/>
          <w:kern w:val="2"/>
          <w:sz w:val="32"/>
          <w:szCs w:val="32"/>
          <w:lang w:val="en-US" w:eastAsia="zh-CN" w:bidi="ar-SA"/>
        </w:rPr>
        <w:t>对新核发、重新核发的排污许可证质量（按月）</w:t>
      </w:r>
      <w:r>
        <w:rPr>
          <w:rFonts w:hint="eastAsia" w:eastAsia="仿宋_GB2312" w:cs="Times New Roman"/>
          <w:b w:val="0"/>
          <w:color w:val="auto"/>
          <w:kern w:val="2"/>
          <w:sz w:val="32"/>
          <w:szCs w:val="32"/>
          <w:lang w:val="en-US" w:eastAsia="zh-CN" w:bidi="ar-SA"/>
        </w:rPr>
        <w:t>、</w:t>
      </w:r>
      <w:r>
        <w:rPr>
          <w:rFonts w:hint="eastAsia" w:ascii="Times New Roman" w:hAnsi="Times New Roman" w:eastAsia="仿宋_GB2312" w:cs="Times New Roman"/>
          <w:b w:val="0"/>
          <w:color w:val="auto"/>
          <w:kern w:val="2"/>
          <w:sz w:val="32"/>
          <w:szCs w:val="32"/>
          <w:lang w:val="en-US" w:eastAsia="zh-CN" w:bidi="ar-SA"/>
        </w:rPr>
        <w:t>执行报告规范性（按季度）</w:t>
      </w:r>
      <w:r>
        <w:rPr>
          <w:rFonts w:hint="eastAsia" w:eastAsia="仿宋_GB2312" w:cs="Times New Roman"/>
          <w:b w:val="0"/>
          <w:color w:val="auto"/>
          <w:kern w:val="2"/>
          <w:sz w:val="32"/>
          <w:szCs w:val="32"/>
          <w:lang w:val="en-US" w:eastAsia="zh-CN" w:bidi="ar-SA"/>
        </w:rPr>
        <w:t>以及排污登记表</w:t>
      </w:r>
      <w:r>
        <w:rPr>
          <w:rFonts w:hint="eastAsia" w:ascii="Times New Roman" w:hAnsi="Times New Roman" w:eastAsia="仿宋_GB2312" w:cs="Times New Roman"/>
          <w:b w:val="0"/>
          <w:color w:val="auto"/>
          <w:kern w:val="2"/>
          <w:sz w:val="32"/>
          <w:szCs w:val="32"/>
          <w:lang w:val="en-US" w:eastAsia="zh-CN" w:bidi="ar-SA"/>
        </w:rPr>
        <w:t>检查</w:t>
      </w:r>
      <w:r>
        <w:rPr>
          <w:rFonts w:hint="eastAsia" w:eastAsia="仿宋_GB2312" w:cs="Times New Roman"/>
          <w:b w:val="0"/>
          <w:color w:val="auto"/>
          <w:kern w:val="2"/>
          <w:sz w:val="32"/>
          <w:szCs w:val="32"/>
          <w:lang w:val="en-US" w:eastAsia="zh-CN" w:bidi="ar-SA"/>
        </w:rPr>
        <w:t>。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2"/>
          <w:szCs w:val="32"/>
          <w:lang w:val="en-US" w:eastAsia="zh-CN"/>
        </w:rPr>
        <w:t>省生态环境厅</w:t>
      </w:r>
      <w:r>
        <w:rPr>
          <w:rFonts w:hint="eastAsia" w:ascii="Times New Roman" w:hAnsi="Times New Roman" w:eastAsia="仿宋_GB2312" w:cs="Times New Roman"/>
          <w:b w:val="0"/>
          <w:color w:val="auto"/>
          <w:kern w:val="2"/>
          <w:sz w:val="32"/>
          <w:szCs w:val="32"/>
          <w:lang w:val="en-US" w:eastAsia="zh-CN" w:bidi="ar-SA"/>
        </w:rPr>
        <w:t>对</w:t>
      </w:r>
      <w:r>
        <w:rPr>
          <w:rFonts w:hint="eastAsia" w:eastAsia="仿宋_GB2312" w:cs="Times New Roman"/>
          <w:b w:val="0"/>
          <w:color w:val="auto"/>
          <w:kern w:val="2"/>
          <w:sz w:val="32"/>
          <w:szCs w:val="32"/>
          <w:lang w:val="en-US" w:eastAsia="zh-CN" w:bidi="ar-SA"/>
        </w:rPr>
        <w:t>全省</w:t>
      </w:r>
      <w:r>
        <w:rPr>
          <w:rFonts w:hint="eastAsia" w:eastAsia="仿宋_GB2312" w:cs="Times New Roman"/>
          <w:b w:val="0"/>
          <w:color w:val="auto"/>
          <w:kern w:val="2"/>
          <w:sz w:val="32"/>
          <w:szCs w:val="32"/>
          <w:lang w:val="en-US" w:eastAsia="zh-CN" w:bidi="ar-SA"/>
        </w:rPr>
        <w:t>重点管理排污许可证、</w:t>
      </w:r>
      <w:r>
        <w:rPr>
          <w:rFonts w:hint="eastAsia" w:ascii="Times New Roman" w:hAnsi="Times New Roman" w:eastAsia="仿宋_GB2312" w:cs="Times New Roman"/>
          <w:b w:val="0"/>
          <w:color w:val="auto"/>
          <w:kern w:val="2"/>
          <w:sz w:val="32"/>
          <w:szCs w:val="32"/>
          <w:lang w:val="en-US" w:eastAsia="zh-CN" w:bidi="ar-SA"/>
        </w:rPr>
        <w:t>简化管理排污许可证、登记管理企业分别按</w:t>
      </w:r>
      <w:r>
        <w:rPr>
          <w:rFonts w:hint="eastAsia" w:eastAsia="仿宋_GB2312" w:cs="Times New Roman"/>
          <w:b w:val="0"/>
          <w:color w:val="auto"/>
          <w:kern w:val="2"/>
          <w:sz w:val="32"/>
          <w:szCs w:val="32"/>
          <w:lang w:val="en-US" w:eastAsia="zh-CN" w:bidi="ar-SA"/>
        </w:rPr>
        <w:t>不低于40</w:t>
      </w:r>
      <w:r>
        <w:rPr>
          <w:rFonts w:hint="eastAsia" w:ascii="Times New Roman" w:hAnsi="Times New Roman" w:eastAsia="仿宋_GB2312" w:cs="Times New Roman"/>
          <w:b w:val="0"/>
          <w:color w:val="auto"/>
          <w:kern w:val="2"/>
          <w:sz w:val="32"/>
          <w:szCs w:val="32"/>
          <w:lang w:val="en-US" w:eastAsia="zh-CN" w:bidi="ar-SA"/>
        </w:rPr>
        <w:t>%、20</w:t>
      </w:r>
      <w:r>
        <w:rPr>
          <w:rFonts w:hint="eastAsia" w:ascii="Times New Roman" w:hAnsi="Times New Roman" w:eastAsia="仿宋_GB2312" w:cs="Times New Roman"/>
          <w:b w:val="0"/>
          <w:color w:val="auto"/>
          <w:kern w:val="2"/>
          <w:sz w:val="32"/>
          <w:szCs w:val="32"/>
          <w:lang w:val="en-US" w:eastAsia="zh-CN" w:bidi="ar-SA"/>
        </w:rPr>
        <w:t>%、</w:t>
      </w:r>
      <w:r>
        <w:rPr>
          <w:rFonts w:hint="eastAsia" w:ascii="Times New Roman" w:hAnsi="Times New Roman" w:eastAsia="仿宋_GB2312" w:cs="Times New Roman"/>
          <w:b w:val="0"/>
          <w:color w:val="auto"/>
          <w:kern w:val="2"/>
          <w:sz w:val="32"/>
          <w:szCs w:val="32"/>
          <w:lang w:val="en-US" w:eastAsia="zh-CN" w:bidi="ar-SA"/>
        </w:rPr>
        <w:t>10</w:t>
      </w:r>
      <w:r>
        <w:rPr>
          <w:rFonts w:hint="eastAsia" w:ascii="Times New Roman" w:hAnsi="Times New Roman" w:eastAsia="仿宋_GB2312" w:cs="Times New Roman"/>
          <w:b w:val="0"/>
          <w:color w:val="auto"/>
          <w:kern w:val="2"/>
          <w:sz w:val="32"/>
          <w:szCs w:val="32"/>
          <w:lang w:val="en-US" w:eastAsia="zh-CN" w:bidi="ar-SA"/>
        </w:rPr>
        <w:t>%比例进行抽查</w:t>
      </w:r>
      <w:r>
        <w:rPr>
          <w:rFonts w:hint="eastAsia" w:ascii="Times New Roman" w:hAnsi="Times New Roman" w:eastAsia="仿宋_GB2312" w:cs="Times New Roman"/>
          <w:b w:val="0"/>
          <w:color w:val="auto"/>
          <w:kern w:val="2"/>
          <w:sz w:val="32"/>
          <w:szCs w:val="32"/>
          <w:lang w:val="en-US" w:eastAsia="zh-CN" w:bidi="ar-SA"/>
        </w:rPr>
        <w:t>。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2"/>
          <w:szCs w:val="32"/>
          <w:lang w:val="en-US" w:eastAsia="zh-CN"/>
        </w:rPr>
        <w:t>市级生态环境部门</w:t>
      </w:r>
      <w:r>
        <w:rPr>
          <w:rFonts w:hint="eastAsia" w:ascii="Times New Roman" w:hAnsi="Times New Roman" w:eastAsia="仿宋_GB2312" w:cs="Times New Roman"/>
          <w:b w:val="0"/>
          <w:color w:val="auto"/>
          <w:kern w:val="2"/>
          <w:sz w:val="32"/>
          <w:szCs w:val="32"/>
          <w:lang w:val="en-US" w:eastAsia="zh-CN" w:bidi="ar-SA"/>
        </w:rPr>
        <w:t>对</w:t>
      </w:r>
      <w:r>
        <w:rPr>
          <w:rFonts w:hint="eastAsia" w:eastAsia="仿宋_GB2312" w:cs="Times New Roman"/>
          <w:b w:val="0"/>
          <w:color w:val="auto"/>
          <w:kern w:val="2"/>
          <w:sz w:val="32"/>
          <w:szCs w:val="32"/>
          <w:lang w:val="en-US" w:eastAsia="zh-CN" w:bidi="ar-SA"/>
        </w:rPr>
        <w:t>辖区内</w:t>
      </w:r>
      <w:r>
        <w:rPr>
          <w:rFonts w:hint="eastAsia" w:eastAsia="仿宋_GB2312" w:cs="Times New Roman"/>
          <w:b w:val="0"/>
          <w:color w:val="auto"/>
          <w:kern w:val="2"/>
          <w:sz w:val="32"/>
          <w:szCs w:val="32"/>
          <w:lang w:val="en-US" w:eastAsia="zh-CN" w:bidi="ar-SA"/>
        </w:rPr>
        <w:t>重点管理排污许可证、</w:t>
      </w:r>
      <w:r>
        <w:rPr>
          <w:rFonts w:hint="eastAsia" w:ascii="Times New Roman" w:hAnsi="Times New Roman" w:eastAsia="仿宋_GB2312" w:cs="Times New Roman"/>
          <w:b w:val="0"/>
          <w:color w:val="auto"/>
          <w:kern w:val="2"/>
          <w:sz w:val="32"/>
          <w:szCs w:val="32"/>
          <w:lang w:val="en-US" w:eastAsia="zh-CN" w:bidi="ar-SA"/>
        </w:rPr>
        <w:t>简化管理排污许可证</w:t>
      </w:r>
      <w:r>
        <w:rPr>
          <w:rFonts w:hint="eastAsia" w:eastAsia="仿宋_GB2312" w:cs="Times New Roman"/>
          <w:b w:val="0"/>
          <w:color w:val="auto"/>
          <w:kern w:val="2"/>
          <w:sz w:val="32"/>
          <w:szCs w:val="32"/>
          <w:lang w:val="en-US" w:eastAsia="zh-CN" w:bidi="ar-SA"/>
        </w:rPr>
        <w:t>、</w:t>
      </w:r>
      <w:r>
        <w:rPr>
          <w:rFonts w:hint="eastAsia" w:ascii="Times New Roman" w:hAnsi="Times New Roman" w:eastAsia="仿宋_GB2312" w:cs="Times New Roman"/>
          <w:b w:val="0"/>
          <w:color w:val="auto"/>
          <w:kern w:val="2"/>
          <w:sz w:val="32"/>
          <w:szCs w:val="32"/>
          <w:lang w:val="en-US" w:eastAsia="zh-CN" w:bidi="ar-SA"/>
        </w:rPr>
        <w:t>登记管理企业</w:t>
      </w:r>
      <w:r>
        <w:rPr>
          <w:rFonts w:hint="eastAsia" w:ascii="Times New Roman" w:hAnsi="Times New Roman" w:eastAsia="仿宋_GB2312" w:cs="Times New Roman"/>
          <w:b w:val="0"/>
          <w:color w:val="auto"/>
          <w:kern w:val="2"/>
          <w:sz w:val="32"/>
          <w:szCs w:val="32"/>
          <w:lang w:val="en-US" w:eastAsia="zh-CN" w:bidi="ar-SA"/>
        </w:rPr>
        <w:t>分别按</w:t>
      </w:r>
      <w:r>
        <w:rPr>
          <w:rFonts w:hint="eastAsia" w:eastAsia="仿宋_GB2312" w:cs="Times New Roman"/>
          <w:b w:val="0"/>
          <w:color w:val="auto"/>
          <w:kern w:val="2"/>
          <w:sz w:val="32"/>
          <w:szCs w:val="32"/>
          <w:lang w:val="en-US" w:eastAsia="zh-CN" w:bidi="ar-SA"/>
        </w:rPr>
        <w:t>不低于100</w:t>
      </w:r>
      <w:r>
        <w:rPr>
          <w:rFonts w:hint="eastAsia" w:ascii="Times New Roman" w:hAnsi="Times New Roman" w:eastAsia="仿宋_GB2312" w:cs="Times New Roman"/>
          <w:b w:val="0"/>
          <w:color w:val="auto"/>
          <w:kern w:val="2"/>
          <w:sz w:val="32"/>
          <w:szCs w:val="32"/>
          <w:lang w:val="en-US" w:eastAsia="zh-CN" w:bidi="ar-SA"/>
        </w:rPr>
        <w:t>%、</w:t>
      </w:r>
      <w:r>
        <w:rPr>
          <w:rFonts w:hint="eastAsia" w:eastAsia="仿宋_GB2312" w:cs="Times New Roman"/>
          <w:b w:val="0"/>
          <w:color w:val="auto"/>
          <w:kern w:val="2"/>
          <w:sz w:val="32"/>
          <w:szCs w:val="32"/>
          <w:lang w:val="en-US" w:eastAsia="zh-CN" w:bidi="ar-SA"/>
        </w:rPr>
        <w:t>60</w:t>
      </w:r>
      <w:r>
        <w:rPr>
          <w:rFonts w:hint="eastAsia" w:ascii="Times New Roman" w:hAnsi="Times New Roman" w:eastAsia="仿宋_GB2312" w:cs="Times New Roman"/>
          <w:b w:val="0"/>
          <w:color w:val="auto"/>
          <w:kern w:val="2"/>
          <w:sz w:val="32"/>
          <w:szCs w:val="32"/>
          <w:lang w:val="en-US" w:eastAsia="zh-CN" w:bidi="ar-SA"/>
        </w:rPr>
        <w:t>%、</w:t>
      </w:r>
      <w:r>
        <w:rPr>
          <w:rFonts w:hint="eastAsia" w:eastAsia="仿宋_GB2312" w:cs="Times New Roman"/>
          <w:b w:val="0"/>
          <w:color w:val="auto"/>
          <w:kern w:val="2"/>
          <w:sz w:val="32"/>
          <w:szCs w:val="32"/>
          <w:lang w:val="en-US" w:eastAsia="zh-CN" w:bidi="ar-SA"/>
        </w:rPr>
        <w:t>30</w:t>
      </w:r>
      <w:r>
        <w:rPr>
          <w:rFonts w:hint="eastAsia" w:ascii="Times New Roman" w:hAnsi="Times New Roman" w:eastAsia="仿宋_GB2312" w:cs="Times New Roman"/>
          <w:b w:val="0"/>
          <w:color w:val="auto"/>
          <w:kern w:val="2"/>
          <w:sz w:val="32"/>
          <w:szCs w:val="32"/>
          <w:lang w:val="en-US" w:eastAsia="zh-CN" w:bidi="ar-SA"/>
        </w:rPr>
        <w:t>%</w:t>
      </w:r>
      <w:r>
        <w:rPr>
          <w:rFonts w:hint="eastAsia" w:ascii="Times New Roman" w:hAnsi="Times New Roman" w:eastAsia="仿宋_GB2312" w:cs="Times New Roman"/>
          <w:b w:val="0"/>
          <w:color w:val="auto"/>
          <w:kern w:val="2"/>
          <w:sz w:val="32"/>
          <w:szCs w:val="32"/>
          <w:lang w:val="en-US" w:eastAsia="zh-CN" w:bidi="ar-SA"/>
        </w:rPr>
        <w:t>比例进行</w:t>
      </w:r>
      <w:r>
        <w:rPr>
          <w:rFonts w:hint="eastAsia" w:ascii="Times New Roman" w:hAnsi="Times New Roman" w:eastAsia="仿宋_GB2312" w:cs="Times New Roman"/>
          <w:b w:val="0"/>
          <w:color w:val="auto"/>
          <w:kern w:val="2"/>
          <w:sz w:val="32"/>
          <w:szCs w:val="32"/>
          <w:lang w:val="en-US" w:eastAsia="zh-CN" w:bidi="ar-SA"/>
        </w:rPr>
        <w:t>检</w:t>
      </w:r>
      <w:r>
        <w:rPr>
          <w:rFonts w:hint="eastAsia" w:ascii="Times New Roman" w:hAnsi="Times New Roman" w:eastAsia="仿宋_GB2312" w:cs="Times New Roman"/>
          <w:b w:val="0"/>
          <w:color w:val="auto"/>
          <w:kern w:val="2"/>
          <w:sz w:val="32"/>
          <w:szCs w:val="32"/>
          <w:lang w:val="en-US" w:eastAsia="zh-CN" w:bidi="ar-SA"/>
        </w:rPr>
        <w:t>查。对检查发现的问题和违法行为，要依法依规予以查处，并督促涉事企业整改到位。在2025年8月底前，</w:t>
      </w:r>
      <w:r>
        <w:rPr>
          <w:rFonts w:hint="eastAsia" w:ascii="Times New Roman" w:hAnsi="Times New Roman" w:eastAsia="仿宋_GB2312" w:cs="Times New Roman"/>
          <w:b w:val="0"/>
          <w:color w:val="auto"/>
          <w:kern w:val="2"/>
          <w:sz w:val="32"/>
          <w:szCs w:val="32"/>
          <w:lang w:val="en-US" w:eastAsia="zh-CN" w:bidi="ar-SA"/>
        </w:rPr>
        <w:t>各地</w:t>
      </w:r>
      <w:r>
        <w:rPr>
          <w:rFonts w:hint="eastAsia" w:ascii="Times New Roman" w:hAnsi="Times New Roman" w:eastAsia="仿宋_GB2312" w:cs="Times New Roman"/>
          <w:b w:val="0"/>
          <w:color w:val="auto"/>
          <w:kern w:val="2"/>
          <w:sz w:val="32"/>
          <w:szCs w:val="32"/>
          <w:lang w:val="en-US" w:eastAsia="zh-CN" w:bidi="ar-SA"/>
        </w:rPr>
        <w:t>要在</w:t>
      </w:r>
      <w:r>
        <w:rPr>
          <w:rFonts w:hint="eastAsia" w:eastAsia="仿宋_GB2312" w:cs="Times New Roman"/>
          <w:b w:val="0"/>
          <w:color w:val="auto"/>
          <w:kern w:val="2"/>
          <w:sz w:val="32"/>
          <w:szCs w:val="32"/>
          <w:lang w:val="en-US" w:eastAsia="zh-CN" w:bidi="ar-SA"/>
        </w:rPr>
        <w:t>辖区内</w:t>
      </w:r>
      <w:r>
        <w:rPr>
          <w:rFonts w:hint="eastAsia" w:ascii="Times New Roman" w:hAnsi="Times New Roman" w:eastAsia="仿宋_GB2312" w:cs="Times New Roman"/>
          <w:b w:val="0"/>
          <w:color w:val="auto"/>
          <w:kern w:val="2"/>
          <w:sz w:val="32"/>
          <w:szCs w:val="32"/>
          <w:lang w:val="en-US" w:eastAsia="zh-CN" w:bidi="ar-SA"/>
        </w:rPr>
        <w:t>按区域（县）、行业、许可类型树立一批排污许可管理规范的典型企业。</w:t>
      </w:r>
    </w:p>
    <w:p w14:paraId="33762AB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黑体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仿宋_GB2312"/>
          <w:b w:val="0"/>
          <w:bCs w:val="0"/>
          <w:color w:val="auto"/>
          <w:sz w:val="32"/>
          <w:szCs w:val="32"/>
          <w:lang w:val="en-US" w:eastAsia="zh-CN"/>
        </w:rPr>
        <w:t>三、深入落实以排污许可制度为核心的固定污染源监管制度</w:t>
      </w:r>
    </w:p>
    <w:p w14:paraId="3D32551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楷体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" w:cs="仿宋_GB2312"/>
          <w:b w:val="0"/>
          <w:bCs w:val="0"/>
          <w:color w:val="auto"/>
          <w:sz w:val="32"/>
          <w:szCs w:val="32"/>
          <w:lang w:val="en-US" w:eastAsia="zh-CN"/>
        </w:rPr>
        <w:t>（</w:t>
      </w:r>
      <w:r>
        <w:rPr>
          <w:rFonts w:hint="eastAsia" w:ascii="Times New Roman" w:hAnsi="Times New Roman" w:eastAsia="楷体" w:cs="仿宋_GB2312"/>
          <w:b w:val="0"/>
          <w:bCs w:val="0"/>
          <w:color w:val="auto"/>
          <w:sz w:val="32"/>
          <w:szCs w:val="32"/>
          <w:lang w:val="en-US" w:eastAsia="zh-CN"/>
        </w:rPr>
        <w:t>五</w:t>
      </w:r>
      <w:r>
        <w:rPr>
          <w:rFonts w:hint="default" w:ascii="Times New Roman" w:hAnsi="Times New Roman" w:eastAsia="楷体" w:cs="仿宋_GB2312"/>
          <w:b w:val="0"/>
          <w:bCs w:val="0"/>
          <w:color w:val="auto"/>
          <w:sz w:val="32"/>
          <w:szCs w:val="32"/>
          <w:lang w:val="en-US" w:eastAsia="zh-CN"/>
        </w:rPr>
        <w:t>）</w:t>
      </w:r>
      <w:r>
        <w:rPr>
          <w:rFonts w:hint="eastAsia" w:ascii="Times New Roman" w:hAnsi="Times New Roman" w:eastAsia="楷体" w:cs="仿宋_GB2312"/>
          <w:b w:val="0"/>
          <w:bCs w:val="0"/>
          <w:color w:val="auto"/>
          <w:sz w:val="32"/>
          <w:szCs w:val="32"/>
          <w:lang w:val="en-US" w:eastAsia="zh-CN"/>
        </w:rPr>
        <w:t>强化环境影响评价制度统一衔接。</w:t>
      </w:r>
      <w:r>
        <w:rPr>
          <w:rFonts w:hint="eastAsia" w:eastAsia="仿宋_GB2312" w:cs="Times New Roman"/>
          <w:b w:val="0"/>
          <w:color w:val="auto"/>
          <w:kern w:val="2"/>
          <w:sz w:val="32"/>
          <w:szCs w:val="32"/>
          <w:lang w:val="en-US" w:eastAsia="zh-CN" w:bidi="ar-SA"/>
        </w:rPr>
        <w:t>引导企业同步编制填报</w:t>
      </w:r>
      <w:r>
        <w:rPr>
          <w:rFonts w:hint="eastAsia" w:ascii="Times New Roman" w:hAnsi="Times New Roman" w:eastAsia="仿宋_GB2312" w:cs="仿宋_GB2312"/>
          <w:b w:val="0"/>
          <w:color w:val="auto"/>
          <w:kern w:val="2"/>
          <w:sz w:val="32"/>
          <w:szCs w:val="32"/>
          <w:lang w:val="en-US" w:eastAsia="zh-CN" w:bidi="ar-SA"/>
        </w:rPr>
        <w:t>环评文件</w:t>
      </w:r>
      <w:r>
        <w:rPr>
          <w:rFonts w:hint="eastAsia" w:eastAsia="仿宋_GB2312" w:cs="仿宋_GB2312"/>
          <w:b w:val="0"/>
          <w:color w:val="auto"/>
          <w:kern w:val="2"/>
          <w:sz w:val="32"/>
          <w:szCs w:val="32"/>
          <w:lang w:val="en-US" w:eastAsia="zh-CN" w:bidi="ar-SA"/>
        </w:rPr>
        <w:t>、排污许可申请文件，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排污许可审批</w:t>
      </w:r>
      <w:r>
        <w:rPr>
          <w:rFonts w:hint="eastAsia" w:eastAsia="仿宋_GB2312" w:cs="仿宋_GB2312"/>
          <w:color w:val="auto"/>
          <w:sz w:val="32"/>
          <w:szCs w:val="32"/>
          <w:lang w:val="en-US" w:eastAsia="zh-CN"/>
        </w:rPr>
        <w:t>机构要</w:t>
      </w:r>
      <w:r>
        <w:rPr>
          <w:rFonts w:hint="eastAsia" w:ascii="Times New Roman" w:hAnsi="Times New Roman" w:eastAsia="仿宋_GB2312" w:cs="Times New Roman"/>
          <w:b w:val="0"/>
          <w:color w:val="auto"/>
          <w:kern w:val="2"/>
          <w:sz w:val="32"/>
          <w:szCs w:val="32"/>
          <w:lang w:val="en-US" w:eastAsia="zh-CN" w:bidi="ar-SA"/>
        </w:rPr>
        <w:t>按序</w:t>
      </w:r>
      <w:r>
        <w:rPr>
          <w:rFonts w:hint="eastAsia" w:eastAsia="仿宋_GB2312" w:cs="Times New Roman"/>
          <w:b w:val="0"/>
          <w:color w:val="auto"/>
          <w:kern w:val="2"/>
          <w:sz w:val="32"/>
          <w:szCs w:val="32"/>
          <w:lang w:val="en-US" w:eastAsia="zh-CN" w:bidi="ar-SA"/>
        </w:rPr>
        <w:t>审查</w:t>
      </w:r>
      <w:r>
        <w:rPr>
          <w:rFonts w:hint="eastAsia" w:ascii="Times New Roman" w:hAnsi="Times New Roman" w:eastAsia="仿宋_GB2312" w:cs="Times New Roman"/>
          <w:b w:val="0"/>
          <w:color w:val="auto"/>
          <w:kern w:val="2"/>
          <w:sz w:val="32"/>
          <w:szCs w:val="32"/>
          <w:lang w:val="en-US" w:eastAsia="zh-CN" w:bidi="ar-SA"/>
        </w:rPr>
        <w:t>核发</w:t>
      </w:r>
      <w:r>
        <w:rPr>
          <w:rFonts w:hint="eastAsia" w:ascii="Times New Roman" w:hAnsi="Times New Roman" w:eastAsia="仿宋_GB2312" w:cs="仿宋_GB2312"/>
          <w:b w:val="0"/>
          <w:color w:val="auto"/>
          <w:kern w:val="2"/>
          <w:sz w:val="32"/>
          <w:szCs w:val="32"/>
          <w:lang w:val="en-US" w:eastAsia="zh-CN" w:bidi="ar-SA"/>
        </w:rPr>
        <w:t>。同一个项目的环评文件和排污许可证申请材料的技术评估，原则上由同</w:t>
      </w:r>
      <w:r>
        <w:rPr>
          <w:rFonts w:hint="eastAsia" w:ascii="Times New Roman" w:hAnsi="Times New Roman" w:eastAsia="仿宋_GB2312" w:cs="Times New Roman"/>
          <w:b w:val="0"/>
          <w:color w:val="auto"/>
          <w:kern w:val="2"/>
          <w:sz w:val="32"/>
          <w:szCs w:val="32"/>
          <w:lang w:val="en-US" w:eastAsia="zh-CN" w:bidi="ar-SA"/>
        </w:rPr>
        <w:t>一技术评估机构负责。推进生态环境分区管控、规划环评、项目环评与排污许可联动改革，将生态环境分区管控、规划环评相关要求作为核发排污许可证的重要依据</w:t>
      </w:r>
      <w:r>
        <w:rPr>
          <w:rFonts w:hint="eastAsia" w:eastAsia="仿宋_GB2312" w:cs="Times New Roman"/>
          <w:b w:val="0"/>
          <w:color w:val="auto"/>
          <w:kern w:val="2"/>
          <w:sz w:val="32"/>
          <w:szCs w:val="32"/>
          <w:lang w:val="en-US" w:eastAsia="zh-CN" w:bidi="ar-SA"/>
        </w:rPr>
        <w:t>，把</w:t>
      </w:r>
      <w:r>
        <w:rPr>
          <w:rFonts w:hint="eastAsia" w:ascii="Times New Roman" w:hAnsi="Times New Roman" w:eastAsia="仿宋_GB2312" w:cs="Times New Roman"/>
          <w:b w:val="0"/>
          <w:color w:val="auto"/>
          <w:kern w:val="2"/>
          <w:sz w:val="32"/>
          <w:szCs w:val="32"/>
          <w:lang w:val="en-US" w:eastAsia="zh-CN" w:bidi="ar-SA"/>
        </w:rPr>
        <w:t>项目环评文件及批复</w:t>
      </w:r>
      <w:r>
        <w:rPr>
          <w:rFonts w:hint="eastAsia" w:eastAsia="仿宋_GB2312" w:cs="Times New Roman"/>
          <w:b w:val="0"/>
          <w:color w:val="auto"/>
          <w:kern w:val="2"/>
          <w:sz w:val="32"/>
          <w:szCs w:val="32"/>
          <w:lang w:val="en-US" w:eastAsia="zh-CN" w:bidi="ar-SA"/>
        </w:rPr>
        <w:t>确定的</w:t>
      </w:r>
      <w:r>
        <w:rPr>
          <w:rFonts w:hint="eastAsia" w:ascii="Times New Roman" w:hAnsi="Times New Roman" w:eastAsia="仿宋_GB2312" w:cs="Times New Roman"/>
          <w:b w:val="0"/>
          <w:color w:val="auto"/>
          <w:kern w:val="2"/>
          <w:sz w:val="32"/>
          <w:szCs w:val="32"/>
          <w:lang w:val="en-US" w:eastAsia="zh-CN" w:bidi="ar-SA"/>
        </w:rPr>
        <w:t>污染物排放种类、浓度、排放量、排放方式、排放去向及特殊监管要求，作为排污许可证重要内容。</w:t>
      </w:r>
    </w:p>
    <w:p w14:paraId="180E58A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" w:cs="仿宋_GB2312"/>
          <w:b w:val="0"/>
          <w:bCs w:val="0"/>
          <w:color w:val="auto"/>
          <w:sz w:val="32"/>
          <w:szCs w:val="32"/>
          <w:lang w:val="en-US" w:eastAsia="zh-CN"/>
        </w:rPr>
        <w:t>（六）推动污染物总量控制衔接。</w:t>
      </w:r>
      <w:r>
        <w:rPr>
          <w:rFonts w:hint="default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根据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主要污染物</w:t>
      </w:r>
      <w:r>
        <w:rPr>
          <w:rFonts w:hint="default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总量控制指标、环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评</w:t>
      </w:r>
      <w:r>
        <w:rPr>
          <w:rFonts w:hint="default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文件及其批复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核算</w:t>
      </w:r>
      <w:r>
        <w:rPr>
          <w:rFonts w:hint="default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的污染物排放量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合理确定首次核发排污许可证的许可排放量。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将环境质量达标情况作为核定污染物许可排放量的重要参考，在环境质量不</w:t>
      </w:r>
      <w:r>
        <w:rPr>
          <w:rFonts w:hint="default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达标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区域，</w:t>
      </w:r>
      <w:r>
        <w:rPr>
          <w:rFonts w:hint="default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实施更为严格的污染物排放总量控制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，对已核发排污许可证的排污单位，依法督促</w:t>
      </w:r>
      <w:r>
        <w:rPr>
          <w:rFonts w:hint="default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实施减排工程措施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，收严许可污染物排放量。按国家要求开展排污权交易，</w:t>
      </w:r>
      <w:r>
        <w:rPr>
          <w:rFonts w:hint="default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将排污许可证作为排污权的确认凭证、排污交易的管理载体。</w:t>
      </w:r>
    </w:p>
    <w:p w14:paraId="211BB37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楷体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" w:cs="仿宋_GB2312"/>
          <w:b w:val="0"/>
          <w:bCs w:val="0"/>
          <w:color w:val="auto"/>
          <w:sz w:val="32"/>
          <w:szCs w:val="32"/>
          <w:lang w:val="en-US" w:eastAsia="zh-CN"/>
        </w:rPr>
        <w:t>（七）深化环境监测制度衔接。</w:t>
      </w:r>
      <w:r>
        <w:rPr>
          <w:rFonts w:hint="default" w:ascii="Times New Roman" w:hAnsi="Times New Roman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实行</w:t>
      </w:r>
      <w:r>
        <w:rPr>
          <w:rFonts w:hint="default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排污许可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与环境</w:t>
      </w:r>
      <w:r>
        <w:rPr>
          <w:rFonts w:hint="default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监测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联动</w:t>
      </w:r>
      <w:r>
        <w:rPr>
          <w:rFonts w:hint="default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管理，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督促指导排污单位按</w:t>
      </w:r>
      <w:r>
        <w:rPr>
          <w:rFonts w:hint="eastAsia" w:eastAsia="仿宋_GB2312" w:cs="仿宋_GB2312"/>
          <w:color w:val="auto"/>
          <w:sz w:val="32"/>
          <w:szCs w:val="32"/>
          <w:lang w:val="en-US" w:eastAsia="zh-CN"/>
        </w:rPr>
        <w:t>排污许可证和技术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规范</w:t>
      </w:r>
      <w:r>
        <w:rPr>
          <w:rFonts w:hint="eastAsia" w:eastAsia="仿宋_GB2312" w:cs="仿宋_GB2312"/>
          <w:color w:val="auto"/>
          <w:sz w:val="32"/>
          <w:szCs w:val="32"/>
          <w:lang w:val="en-US" w:eastAsia="zh-CN"/>
        </w:rPr>
        <w:t>要求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编制自行监测方案、实施自行监测，并保障监测质量，依据自行监测结果提升排污治理水平。积极落实全国排污许可证管理信息平台、执法监管平台互联互通要求，推动共享监测信息，</w:t>
      </w:r>
      <w:r>
        <w:rPr>
          <w:rFonts w:hint="default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支撑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排污单位</w:t>
      </w:r>
      <w:r>
        <w:rPr>
          <w:rFonts w:hint="default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环境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管理</w:t>
      </w:r>
      <w:r>
        <w:rPr>
          <w:rFonts w:hint="default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。</w:t>
      </w:r>
    </w:p>
    <w:p w14:paraId="1503070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" w:cs="仿宋_GB2312"/>
          <w:b w:val="0"/>
          <w:bCs w:val="0"/>
          <w:color w:val="auto"/>
          <w:sz w:val="32"/>
          <w:szCs w:val="32"/>
          <w:lang w:val="en-US" w:eastAsia="zh-CN"/>
        </w:rPr>
        <w:t>（八）加快环境统计制度衔接。</w:t>
      </w:r>
      <w:r>
        <w:rPr>
          <w:rFonts w:hint="eastAsia" w:eastAsia="仿宋_GB2312" w:cs="仿宋_GB2312"/>
          <w:color w:val="auto"/>
          <w:sz w:val="32"/>
          <w:szCs w:val="32"/>
          <w:lang w:val="en-US" w:eastAsia="zh-CN"/>
        </w:rPr>
        <w:t>排污许可审批机构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与环境统计管理</w:t>
      </w:r>
      <w:r>
        <w:rPr>
          <w:rFonts w:hint="eastAsia" w:eastAsia="仿宋_GB2312" w:cs="仿宋_GB2312"/>
          <w:color w:val="auto"/>
          <w:sz w:val="32"/>
          <w:szCs w:val="32"/>
          <w:lang w:val="en-US" w:eastAsia="zh-CN"/>
        </w:rPr>
        <w:t>机构要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密切配合，推进</w:t>
      </w:r>
      <w:r>
        <w:rPr>
          <w:rFonts w:hint="default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重点行业生态环境统计与排污许可衔接工作</w:t>
      </w:r>
      <w:r>
        <w:rPr>
          <w:rFonts w:hint="eastAsia" w:eastAsia="仿宋_GB2312" w:cs="仿宋_GB2312"/>
          <w:color w:val="auto"/>
          <w:sz w:val="32"/>
          <w:szCs w:val="32"/>
          <w:lang w:val="en-US" w:eastAsia="zh-CN"/>
        </w:rPr>
        <w:t>。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以排污许可管理信息平台支持生态环境统计业务系统，以排污许可执行报告支撑环境统计</w:t>
      </w:r>
      <w:r>
        <w:rPr>
          <w:rFonts w:hint="eastAsia" w:eastAsia="仿宋_GB2312" w:cs="仿宋_GB2312"/>
          <w:color w:val="auto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2025年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，</w:t>
      </w:r>
      <w:r>
        <w:rPr>
          <w:rFonts w:hint="eastAsia" w:eastAsia="仿宋_GB2312" w:cs="仿宋_GB2312"/>
          <w:color w:val="auto"/>
          <w:sz w:val="32"/>
          <w:szCs w:val="32"/>
          <w:lang w:val="en-US" w:eastAsia="zh-CN"/>
        </w:rPr>
        <w:t>按照国家统一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安排</w:t>
      </w:r>
      <w:r>
        <w:rPr>
          <w:rFonts w:hint="default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开展火电、钢铁、水泥等重点行业衔接试点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到2027年，排污许可证执行报告数据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与</w:t>
      </w:r>
      <w:r>
        <w:rPr>
          <w:rFonts w:hint="default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生态环境统计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数据全面衔接统一</w:t>
      </w:r>
      <w:r>
        <w:rPr>
          <w:rFonts w:hint="default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，实现一个企业一套数据。</w:t>
      </w:r>
    </w:p>
    <w:p w14:paraId="2897E75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" w:cs="仿宋_GB2312"/>
          <w:b w:val="0"/>
          <w:bCs w:val="0"/>
          <w:color w:val="auto"/>
          <w:sz w:val="32"/>
          <w:szCs w:val="32"/>
          <w:lang w:val="en-US" w:eastAsia="zh-CN"/>
        </w:rPr>
        <w:t>（九）推进环境要素管理衔接。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逐步推进排污许可与</w:t>
      </w:r>
      <w:r>
        <w:rPr>
          <w:rFonts w:hint="default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污染天气应急减排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、入河排污口设置与管理、土壤污染重点监管单位管理、重点新污染物管控，以及电磁辐射、伴生放射性管理，危险废物经营许可、环境信息披露等衔接联动，推动污染防治有关平台与排污许可平台数据互联互通、共享共用。</w:t>
      </w:r>
    </w:p>
    <w:p w14:paraId="1624563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" w:cs="仿宋_GB2312"/>
          <w:b w:val="0"/>
          <w:bCs w:val="0"/>
          <w:color w:val="auto"/>
          <w:sz w:val="32"/>
          <w:szCs w:val="32"/>
          <w:lang w:val="en-US" w:eastAsia="zh-CN"/>
        </w:rPr>
        <w:t>（十）</w:t>
      </w:r>
      <w:r>
        <w:rPr>
          <w:rFonts w:hint="eastAsia" w:ascii="Times New Roman" w:hAnsi="Times New Roman" w:eastAsia="楷体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推动</w:t>
      </w:r>
      <w:r>
        <w:rPr>
          <w:rFonts w:hint="default" w:ascii="Times New Roman" w:hAnsi="Times New Roman" w:eastAsia="楷体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环境保护税衔接。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落实</w:t>
      </w:r>
      <w:r>
        <w:rPr>
          <w:rFonts w:hint="default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国家政务数据共享管理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环境保护税征管协作有关要求，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积极与税务部门沟通，推进排污单位</w:t>
      </w:r>
      <w:r>
        <w:rPr>
          <w:rFonts w:hint="default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管理信息交换与共享，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强化排污许可管理，推动</w:t>
      </w:r>
      <w:r>
        <w:rPr>
          <w:rFonts w:hint="default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排污许可证执行报告数据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支撑</w:t>
      </w:r>
      <w:r>
        <w:rPr>
          <w:rFonts w:hint="eastAsia" w:eastAsia="仿宋_GB2312" w:cs="仿宋_GB2312"/>
          <w:color w:val="auto"/>
          <w:sz w:val="32"/>
          <w:szCs w:val="32"/>
          <w:lang w:val="en-US" w:eastAsia="zh-CN"/>
        </w:rPr>
        <w:t>同级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环境保护税征管。</w:t>
      </w:r>
      <w:r>
        <w:rPr>
          <w:rFonts w:hint="default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到2027年，排污许可证执行报告成为环境保护税纳税申报的重要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数据来源。</w:t>
      </w:r>
    </w:p>
    <w:p w14:paraId="789436D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黑体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仿宋_GB2312"/>
          <w:b w:val="0"/>
          <w:bCs w:val="0"/>
          <w:color w:val="auto"/>
          <w:sz w:val="32"/>
          <w:szCs w:val="32"/>
          <w:lang w:val="en-US" w:eastAsia="zh-CN"/>
        </w:rPr>
        <w:t>四、实施固定污染源“一证式”监管</w:t>
      </w:r>
    </w:p>
    <w:p w14:paraId="5E3BB23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" w:cs="仿宋_GB2312"/>
          <w:b w:val="0"/>
          <w:bCs w:val="0"/>
          <w:color w:val="auto"/>
          <w:sz w:val="32"/>
          <w:szCs w:val="32"/>
          <w:lang w:val="en-US" w:eastAsia="zh-CN"/>
        </w:rPr>
        <w:t>（十一）明确排污单位主体责任。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督促指导排污单位持证排污、按证排污、依证管理</w:t>
      </w:r>
      <w:r>
        <w:rPr>
          <w:rFonts w:hint="eastAsia" w:eastAsia="仿宋_GB2312" w:cs="仿宋_GB2312"/>
          <w:color w:val="auto"/>
          <w:sz w:val="32"/>
          <w:szCs w:val="32"/>
          <w:lang w:val="en-US" w:eastAsia="zh-CN"/>
        </w:rPr>
        <w:t>。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一</w:t>
      </w:r>
      <w:r>
        <w:rPr>
          <w:rFonts w:hint="eastAsia" w:eastAsia="仿宋_GB2312" w:cs="仿宋_GB2312"/>
          <w:color w:val="auto"/>
          <w:sz w:val="32"/>
          <w:szCs w:val="32"/>
          <w:lang w:val="en-US" w:eastAsia="zh-CN"/>
        </w:rPr>
        <w:t>要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依法及时</w:t>
      </w:r>
      <w:r>
        <w:rPr>
          <w:rFonts w:hint="default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申领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、变更、延续、注销排污许可证，确保排污许可证满足有关技术规范要求</w:t>
      </w:r>
      <w:r>
        <w:rPr>
          <w:rFonts w:hint="eastAsia" w:eastAsia="仿宋_GB2312" w:cs="仿宋_GB2312"/>
          <w:color w:val="auto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排污登记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全面准确。</w:t>
      </w:r>
      <w:r>
        <w:rPr>
          <w:rFonts w:hint="eastAsia" w:eastAsia="仿宋_GB2312" w:cs="仿宋_GB2312"/>
          <w:color w:val="auto"/>
          <w:sz w:val="32"/>
          <w:szCs w:val="32"/>
          <w:lang w:val="en-US" w:eastAsia="zh-CN"/>
        </w:rPr>
        <w:t>二要</w:t>
      </w:r>
      <w:r>
        <w:rPr>
          <w:rFonts w:hint="default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建立环境管理制度，明确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主要</w:t>
      </w:r>
      <w:r>
        <w:rPr>
          <w:rFonts w:hint="default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岗位责任人和责任事项，规范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执行报告、环境监测、台账记录、信息披露等</w:t>
      </w:r>
      <w:r>
        <w:rPr>
          <w:rFonts w:hint="default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排污许可日常管理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，按排污许可证规定</w:t>
      </w:r>
      <w:r>
        <w:rPr>
          <w:rFonts w:hint="default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运行和维护污染防治设施，严格控制污染物排放。</w:t>
      </w:r>
      <w:r>
        <w:rPr>
          <w:rFonts w:hint="eastAsia" w:eastAsia="仿宋_GB2312" w:cs="仿宋_GB2312"/>
          <w:color w:val="auto"/>
          <w:sz w:val="32"/>
          <w:szCs w:val="32"/>
          <w:lang w:val="en-US" w:eastAsia="zh-CN"/>
        </w:rPr>
        <w:t>三要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按照</w:t>
      </w:r>
      <w:r>
        <w:rPr>
          <w:rFonts w:hint="default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排污许可证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及执行报告</w:t>
      </w:r>
      <w:r>
        <w:rPr>
          <w:rFonts w:hint="default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核查技术规范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等定期开展</w:t>
      </w:r>
      <w:r>
        <w:rPr>
          <w:rFonts w:hint="default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自我核查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工作</w:t>
      </w:r>
      <w:r>
        <w:rPr>
          <w:rFonts w:hint="default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、自我监督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和整改</w:t>
      </w:r>
      <w:r>
        <w:rPr>
          <w:rFonts w:hint="default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工作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。</w:t>
      </w:r>
    </w:p>
    <w:p w14:paraId="42750EE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" w:cs="仿宋_GB2312"/>
          <w:b w:val="0"/>
          <w:bCs w:val="0"/>
          <w:color w:val="auto"/>
          <w:sz w:val="32"/>
          <w:szCs w:val="32"/>
          <w:lang w:val="en-US" w:eastAsia="zh-CN"/>
        </w:rPr>
        <w:t>（十二）强化联合执法监管。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主动履行排污许可监管责任，将</w:t>
      </w:r>
      <w:r>
        <w:rPr>
          <w:rFonts w:hint="default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排污许可证作为生态环境监管的主要依据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和载体</w:t>
      </w:r>
      <w:r>
        <w:rPr>
          <w:rFonts w:hint="default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建立</w:t>
      </w:r>
      <w:r>
        <w:rPr>
          <w:rFonts w:hint="default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排污许可、环境监测、环境执法联合监管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机制，通过信息共享、定期会商，依托排污许可管理信息平台，对排污单位及许可证、执行报告进行全覆盖监管</w:t>
      </w:r>
      <w:r>
        <w:rPr>
          <w:rFonts w:hint="eastAsia" w:eastAsia="仿宋_GB2312" w:cs="仿宋_GB2312"/>
          <w:color w:val="auto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监测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管理</w:t>
      </w:r>
      <w:r>
        <w:rPr>
          <w:rFonts w:hint="eastAsia" w:eastAsia="仿宋_GB2312" w:cs="仿宋_GB2312"/>
          <w:color w:val="auto"/>
          <w:sz w:val="32"/>
          <w:szCs w:val="32"/>
          <w:lang w:val="en-US" w:eastAsia="zh-CN"/>
        </w:rPr>
        <w:t>机构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负责</w:t>
      </w:r>
      <w:r>
        <w:rPr>
          <w:rFonts w:hint="default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排污许可证自行监测方案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及实施情况</w:t>
      </w:r>
      <w:r>
        <w:rPr>
          <w:rFonts w:hint="default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的核查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。</w:t>
      </w:r>
      <w:r>
        <w:rPr>
          <w:rFonts w:hint="eastAsia" w:eastAsia="仿宋_GB2312" w:cs="仿宋_GB2312"/>
          <w:color w:val="auto"/>
          <w:sz w:val="32"/>
          <w:szCs w:val="32"/>
          <w:lang w:val="en-US" w:eastAsia="zh-CN"/>
        </w:rPr>
        <w:t>执法机构负责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按照《排污许可管理条例》第五章规定，</w:t>
      </w:r>
      <w:r>
        <w:rPr>
          <w:rFonts w:hint="default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开展排污许可清单式执法检查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，依法查处</w:t>
      </w:r>
      <w:r>
        <w:rPr>
          <w:rFonts w:hint="default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违法行为</w:t>
      </w:r>
      <w:r>
        <w:rPr>
          <w:rFonts w:hint="eastAsia" w:eastAsia="仿宋_GB2312" w:cs="仿宋_GB2312"/>
          <w:color w:val="auto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对排污许可重点管理排污单位自动监测设备安装运行等情况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进行重点</w:t>
      </w:r>
      <w:r>
        <w:rPr>
          <w:rFonts w:hint="default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检查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，对</w:t>
      </w:r>
      <w:r>
        <w:rPr>
          <w:rFonts w:hint="default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排污登记信息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进行</w:t>
      </w:r>
      <w:r>
        <w:rPr>
          <w:rFonts w:hint="default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抽查，重点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查处</w:t>
      </w:r>
      <w:r>
        <w:rPr>
          <w:rFonts w:hint="default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降级登记、排放标准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错误</w:t>
      </w:r>
      <w:r>
        <w:rPr>
          <w:rFonts w:hint="default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等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问题</w:t>
      </w:r>
      <w:r>
        <w:rPr>
          <w:rFonts w:hint="default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。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通过“双随机、一公开”，以及平台检查发现问题线索，开展固定污染源现场监管。</w:t>
      </w:r>
      <w:r>
        <w:rPr>
          <w:rFonts w:hint="eastAsia" w:eastAsia="仿宋_GB2312" w:cs="仿宋_GB2312"/>
          <w:color w:val="auto"/>
          <w:sz w:val="32"/>
          <w:szCs w:val="32"/>
          <w:lang w:val="en-US" w:eastAsia="zh-CN"/>
        </w:rPr>
        <w:t>排污许可审批机构</w:t>
      </w:r>
      <w:r>
        <w:rPr>
          <w:rFonts w:hint="default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根据自行监测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执法检查结果，督促排污单位依法变更或者重新申请排污许可证，按时提交排污许可证执行报告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将排污许可制度执行过程中存在的突出问题线索纳入生态环境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保护督察</w:t>
      </w:r>
      <w:r>
        <w:rPr>
          <w:rFonts w:hint="default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。</w:t>
      </w:r>
    </w:p>
    <w:p w14:paraId="09DBA07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" w:cs="仿宋_GB2312"/>
          <w:b w:val="0"/>
          <w:bCs w:val="0"/>
          <w:color w:val="auto"/>
          <w:sz w:val="32"/>
          <w:szCs w:val="32"/>
          <w:lang w:val="en-US" w:eastAsia="zh-CN"/>
        </w:rPr>
        <w:t>（十三）推进智能化执法。</w:t>
      </w:r>
      <w:r>
        <w:rPr>
          <w:rFonts w:hint="default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加强污染源自动监控管理</w:t>
      </w:r>
      <w:r>
        <w:rPr>
          <w:rFonts w:hint="eastAsia" w:eastAsia="仿宋_GB2312" w:cs="仿宋_GB2312"/>
          <w:color w:val="auto"/>
          <w:sz w:val="32"/>
          <w:szCs w:val="32"/>
          <w:lang w:val="en-US" w:eastAsia="zh-CN"/>
        </w:rPr>
        <w:t>，有序推动排污许可电子化，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积极</w:t>
      </w:r>
      <w:r>
        <w:rPr>
          <w:rFonts w:hint="default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推动移动执法系统、在线监测系统和全国排污许可证管理信息平台数据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共享、比对</w:t>
      </w:r>
      <w:r>
        <w:rPr>
          <w:rFonts w:hint="default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强化</w:t>
      </w:r>
      <w:r>
        <w:rPr>
          <w:rFonts w:hint="default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排污许可数据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对</w:t>
      </w:r>
      <w:r>
        <w:rPr>
          <w:rFonts w:hint="default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固定污染源日常监管和环境执法监督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的</w:t>
      </w:r>
      <w:r>
        <w:rPr>
          <w:rFonts w:hint="default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支撑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。强化排污许可管理信息平台数据分析应用，筛选违法线索，为现场监管提供智能化支持。</w:t>
      </w:r>
    </w:p>
    <w:p w14:paraId="07A5BC2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/>
          <w:color w:val="auto"/>
          <w:lang w:val="en-US" w:eastAsia="zh-CN"/>
        </w:rPr>
      </w:pPr>
      <w:r>
        <w:rPr>
          <w:rFonts w:hint="eastAsia" w:ascii="Times New Roman" w:hAnsi="Times New Roman" w:eastAsia="楷体" w:cs="仿宋_GB2312"/>
          <w:b w:val="0"/>
          <w:bCs w:val="0"/>
          <w:color w:val="auto"/>
          <w:sz w:val="32"/>
          <w:szCs w:val="32"/>
          <w:lang w:val="en-US" w:eastAsia="zh-CN"/>
        </w:rPr>
        <w:t>（十四）强化社会监督。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通过“两微一网”等载体，</w:t>
      </w:r>
      <w:r>
        <w:rPr>
          <w:rFonts w:hint="default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公开排污许可证</w:t>
      </w:r>
      <w:r>
        <w:rPr>
          <w:rFonts w:hint="eastAsia" w:eastAsia="仿宋_GB2312" w:cs="仿宋_GB2312"/>
          <w:color w:val="auto"/>
          <w:sz w:val="32"/>
          <w:szCs w:val="32"/>
          <w:lang w:val="en-US" w:eastAsia="zh-CN"/>
        </w:rPr>
        <w:t>以及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违法行为</w:t>
      </w:r>
      <w:r>
        <w:rPr>
          <w:rFonts w:hint="default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处罚</w:t>
      </w:r>
      <w:r>
        <w:rPr>
          <w:rFonts w:hint="eastAsia" w:eastAsia="仿宋_GB2312" w:cs="仿宋_GB2312"/>
          <w:color w:val="auto"/>
          <w:sz w:val="32"/>
          <w:szCs w:val="32"/>
          <w:lang w:val="en-US" w:eastAsia="zh-CN"/>
        </w:rPr>
        <w:t>情况，</w:t>
      </w:r>
      <w:r>
        <w:rPr>
          <w:rFonts w:hint="default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主动接受社会监督</w:t>
      </w:r>
      <w:r>
        <w:rPr>
          <w:rFonts w:hint="eastAsia" w:eastAsia="仿宋_GB2312" w:cs="仿宋_GB2312"/>
          <w:color w:val="auto"/>
          <w:sz w:val="32"/>
          <w:szCs w:val="32"/>
          <w:lang w:val="en-US" w:eastAsia="zh-CN"/>
        </w:rPr>
        <w:t>。不定期发布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典型案例</w:t>
      </w:r>
      <w:r>
        <w:rPr>
          <w:rFonts w:hint="default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警示教育排污单位</w:t>
      </w:r>
      <w:r>
        <w:rPr>
          <w:rFonts w:hint="default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。</w:t>
      </w:r>
      <w:r>
        <w:rPr>
          <w:rFonts w:hint="eastAsia" w:eastAsia="仿宋_GB2312" w:cs="仿宋_GB2312"/>
          <w:color w:val="auto"/>
          <w:sz w:val="32"/>
          <w:szCs w:val="32"/>
          <w:lang w:val="en-US" w:eastAsia="zh-CN"/>
        </w:rPr>
        <w:t>要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将排污单位处罚</w:t>
      </w:r>
      <w:r>
        <w:rPr>
          <w:rFonts w:hint="eastAsia" w:eastAsia="仿宋_GB2312" w:cs="仿宋_GB2312"/>
          <w:color w:val="auto"/>
          <w:sz w:val="32"/>
          <w:szCs w:val="32"/>
          <w:lang w:val="en-US" w:eastAsia="zh-CN"/>
        </w:rPr>
        <w:t>情况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纳入全国信用信息共享平台并及时在“信用中国”网站公开。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完善</w:t>
      </w:r>
      <w:r>
        <w:rPr>
          <w:rFonts w:ascii="Times New Roman" w:hAnsi="Times New Roman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auto"/>
        </w:rPr>
        <w:t>《贵州省环境违法行为举报奖励办法（暂行）》</w:t>
      </w:r>
      <w:r>
        <w:rPr>
          <w:rFonts w:hint="default" w:ascii="Times New Roman" w:hAnsi="Times New Roman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auto"/>
          <w:lang w:eastAsia="zh-CN"/>
        </w:rPr>
        <w:t>，</w:t>
      </w:r>
      <w:r>
        <w:rPr>
          <w:rFonts w:hint="default" w:ascii="Times New Roman" w:hAnsi="Times New Roman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auto"/>
          <w:lang w:val="en-US" w:eastAsia="zh-CN"/>
        </w:rPr>
        <w:t>将排污许可违法行为</w:t>
      </w:r>
      <w:r>
        <w:rPr>
          <w:rFonts w:hint="eastAsia" w:ascii="Times New Roman" w:hAnsi="Times New Roman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auto"/>
          <w:lang w:val="en-US" w:eastAsia="zh-CN"/>
        </w:rPr>
        <w:t>纳入</w:t>
      </w:r>
      <w:r>
        <w:rPr>
          <w:rFonts w:hint="default" w:ascii="Times New Roman" w:hAnsi="Times New Roman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auto"/>
          <w:lang w:val="en-US" w:eastAsia="zh-CN"/>
        </w:rPr>
        <w:t>有奖举报范围，</w:t>
      </w:r>
      <w:r>
        <w:rPr>
          <w:rFonts w:hint="default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推动社会、企业、行业等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积极</w:t>
      </w:r>
      <w:r>
        <w:rPr>
          <w:rFonts w:hint="default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参与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排污许可</w:t>
      </w:r>
      <w:r>
        <w:rPr>
          <w:rFonts w:hint="default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监督，营造政府引导、企业守法、社会监督的良好氛围。</w:t>
      </w:r>
    </w:p>
    <w:p w14:paraId="21DF568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黑体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仿宋_GB2312"/>
          <w:b w:val="0"/>
          <w:bCs w:val="0"/>
          <w:color w:val="auto"/>
          <w:sz w:val="32"/>
          <w:szCs w:val="32"/>
          <w:lang w:val="en-US" w:eastAsia="zh-CN"/>
        </w:rPr>
        <w:t>五、强化组织保障</w:t>
      </w:r>
    </w:p>
    <w:p w14:paraId="4855E8D8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firstLine="640" w:firstLineChars="200"/>
        <w:textAlignment w:val="auto"/>
        <w:rPr>
          <w:rFonts w:hint="default" w:ascii="Times New Roman" w:hAnsi="Times New Roman" w:eastAsia="仿宋_GB2312" w:cs="仿宋_GB2312"/>
          <w:b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楷体" w:cs="仿宋_GB2312"/>
          <w:b w:val="0"/>
          <w:bCs w:val="0"/>
          <w:color w:val="auto"/>
          <w:sz w:val="32"/>
          <w:szCs w:val="32"/>
          <w:lang w:val="en-US" w:eastAsia="zh-CN"/>
        </w:rPr>
        <w:t>（十五）加强组织领导。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2"/>
          <w:szCs w:val="32"/>
          <w:lang w:val="en-US" w:eastAsia="zh-CN"/>
        </w:rPr>
        <w:t>全面加强排污许可管理组织领导，确保完成</w:t>
      </w:r>
      <w:r>
        <w:rPr>
          <w:rFonts w:hint="default" w:ascii="Times New Roman" w:hAnsi="Times New Roman" w:eastAsia="仿宋_GB2312"/>
          <w:b w:val="0"/>
          <w:bCs w:val="0"/>
          <w:color w:val="auto"/>
          <w:sz w:val="32"/>
          <w:szCs w:val="32"/>
          <w:lang w:val="en-US" w:eastAsia="zh-CN"/>
        </w:rPr>
        <w:t>污染防治攻坚战成效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2"/>
          <w:szCs w:val="32"/>
          <w:lang w:val="en-US" w:eastAsia="zh-CN"/>
        </w:rPr>
        <w:t>考核任务。要建立</w:t>
      </w:r>
      <w:r>
        <w:rPr>
          <w:rFonts w:hint="eastAsia" w:eastAsia="仿宋_GB2312"/>
          <w:b w:val="0"/>
          <w:bCs w:val="0"/>
          <w:color w:val="auto"/>
          <w:sz w:val="32"/>
          <w:szCs w:val="32"/>
          <w:lang w:val="en-US" w:eastAsia="zh-CN"/>
        </w:rPr>
        <w:t>涉及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法规、</w:t>
      </w:r>
      <w:r>
        <w:rPr>
          <w:rFonts w:hint="default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水、大气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和</w:t>
      </w:r>
      <w:r>
        <w:rPr>
          <w:rFonts w:hint="default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噪声、土壤、固体废物、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2"/>
          <w:szCs w:val="32"/>
          <w:lang w:val="en-US" w:eastAsia="zh-CN"/>
        </w:rPr>
        <w:t>环评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监测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、执法</w:t>
      </w:r>
      <w:r>
        <w:rPr>
          <w:rFonts w:hint="default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等</w:t>
      </w:r>
      <w:r>
        <w:rPr>
          <w:rFonts w:hint="eastAsia" w:eastAsia="仿宋_GB2312" w:cs="仿宋_GB2312"/>
          <w:color w:val="auto"/>
          <w:sz w:val="32"/>
          <w:szCs w:val="32"/>
          <w:lang w:val="en-US" w:eastAsia="zh-CN"/>
        </w:rPr>
        <w:t>机构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齐抓共管</w:t>
      </w:r>
      <w:r>
        <w:rPr>
          <w:rFonts w:hint="eastAsia" w:eastAsia="仿宋_GB2312" w:cs="仿宋_GB2312"/>
          <w:color w:val="auto"/>
          <w:sz w:val="32"/>
          <w:szCs w:val="32"/>
          <w:lang w:val="en-US" w:eastAsia="zh-CN"/>
        </w:rPr>
        <w:t>的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工作机制，定期研究和调度排污许可管理工作，</w:t>
      </w:r>
      <w:r>
        <w:rPr>
          <w:rFonts w:hint="eastAsia" w:ascii="Times New Roman" w:hAnsi="Times New Roman" w:eastAsia="仿宋_GB2312" w:cs="仿宋_GB2312"/>
          <w:b w:val="0"/>
          <w:color w:val="auto"/>
          <w:kern w:val="2"/>
          <w:sz w:val="32"/>
          <w:szCs w:val="32"/>
          <w:lang w:val="en-US" w:eastAsia="zh-CN" w:bidi="ar-SA"/>
        </w:rPr>
        <w:t>切实提升排污许可管理成效</w:t>
      </w:r>
      <w:r>
        <w:rPr>
          <w:rFonts w:hint="default" w:ascii="Times New Roman" w:hAnsi="Times New Roman" w:eastAsia="仿宋_GB2312" w:cs="仿宋_GB2312"/>
          <w:b w:val="0"/>
          <w:color w:val="auto"/>
          <w:kern w:val="2"/>
          <w:sz w:val="32"/>
          <w:szCs w:val="32"/>
          <w:lang w:val="en-US" w:eastAsia="zh-CN" w:bidi="ar-SA"/>
        </w:rPr>
        <w:t>。</w:t>
      </w:r>
    </w:p>
    <w:p w14:paraId="60ED562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b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楷体" w:cs="仿宋_GB2312"/>
          <w:b w:val="0"/>
          <w:bCs w:val="0"/>
          <w:color w:val="auto"/>
          <w:sz w:val="32"/>
          <w:szCs w:val="32"/>
          <w:lang w:val="en-US" w:eastAsia="zh-CN"/>
        </w:rPr>
        <w:t>（十六）强化技术支撑。</w:t>
      </w:r>
      <w:r>
        <w:rPr>
          <w:rFonts w:hint="eastAsia" w:eastAsia="仿宋_GB2312" w:cs="仿宋_GB2312"/>
          <w:color w:val="auto"/>
          <w:kern w:val="2"/>
          <w:sz w:val="32"/>
          <w:szCs w:val="32"/>
          <w:lang w:val="en-US" w:eastAsia="zh-CN" w:bidi="ar-SA"/>
        </w:rPr>
        <w:t>省生态环境厅</w:t>
      </w:r>
      <w:r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lang w:val="en-US" w:eastAsia="zh-CN" w:bidi="ar-SA"/>
        </w:rPr>
        <w:t>组建排</w:t>
      </w:r>
      <w:r>
        <w:rPr>
          <w:rFonts w:hint="eastAsia" w:ascii="Times New Roman" w:hAnsi="Times New Roman" w:eastAsia="仿宋_GB2312" w:cs="仿宋_GB2312"/>
          <w:b w:val="0"/>
          <w:color w:val="auto"/>
          <w:kern w:val="2"/>
          <w:sz w:val="32"/>
          <w:szCs w:val="32"/>
          <w:lang w:val="en-US" w:eastAsia="zh-CN" w:bidi="ar-SA"/>
        </w:rPr>
        <w:t>污许可专家团队，定期开展排污许可管理和技术培训，按行业编制排污许可申请填写模板、汇编排污许可常见问题解答，持续提升企业、生态环境部门排污许可管理能力。</w:t>
      </w:r>
      <w:r>
        <w:rPr>
          <w:rFonts w:hint="eastAsia" w:eastAsia="仿宋_GB2312" w:cs="仿宋_GB2312"/>
          <w:b w:val="0"/>
          <w:color w:val="auto"/>
          <w:kern w:val="2"/>
          <w:sz w:val="32"/>
          <w:szCs w:val="32"/>
          <w:lang w:val="en-US" w:eastAsia="zh-CN" w:bidi="ar-SA"/>
        </w:rPr>
        <w:t>市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级</w:t>
      </w:r>
      <w:r>
        <w:rPr>
          <w:rFonts w:hint="default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生态环境部门</w:t>
      </w:r>
      <w:r>
        <w:rPr>
          <w:rFonts w:hint="eastAsia" w:eastAsia="仿宋_GB2312" w:cs="仿宋_GB2312"/>
          <w:b w:val="0"/>
          <w:color w:val="auto"/>
          <w:kern w:val="2"/>
          <w:sz w:val="32"/>
          <w:szCs w:val="32"/>
          <w:lang w:val="en-US" w:eastAsia="zh-CN" w:bidi="ar-SA"/>
        </w:rPr>
        <w:t>要</w:t>
      </w:r>
      <w:r>
        <w:rPr>
          <w:rFonts w:hint="eastAsia" w:ascii="Times New Roman" w:hAnsi="Times New Roman" w:eastAsia="仿宋_GB2312" w:cs="仿宋_GB2312"/>
          <w:b w:val="0"/>
          <w:color w:val="auto"/>
          <w:kern w:val="2"/>
          <w:sz w:val="32"/>
          <w:szCs w:val="32"/>
          <w:lang w:val="en-US" w:eastAsia="zh-CN" w:bidi="ar-SA"/>
        </w:rPr>
        <w:t>充分运用排污许可管理信息平台数据采集管理、共享互通、智能校核、统计分析等功能，探索运用AI，强化排污许可申请、审核、审批和日常管理。</w:t>
      </w:r>
    </w:p>
    <w:p w14:paraId="60571F4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b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楷体" w:cs="仿宋_GB2312"/>
          <w:b w:val="0"/>
          <w:bCs w:val="0"/>
          <w:color w:val="auto"/>
          <w:sz w:val="32"/>
          <w:szCs w:val="32"/>
          <w:lang w:val="en-US" w:eastAsia="zh-CN"/>
        </w:rPr>
        <w:t>（十七）强化第三方</w:t>
      </w:r>
      <w:r>
        <w:rPr>
          <w:rFonts w:hint="eastAsia" w:eastAsia="楷体" w:cs="仿宋_GB2312"/>
          <w:b w:val="0"/>
          <w:bCs w:val="0"/>
          <w:color w:val="auto"/>
          <w:sz w:val="32"/>
          <w:szCs w:val="32"/>
          <w:lang w:val="en-US" w:eastAsia="zh-CN"/>
        </w:rPr>
        <w:t>机构</w:t>
      </w:r>
      <w:r>
        <w:rPr>
          <w:rFonts w:hint="eastAsia" w:ascii="Times New Roman" w:hAnsi="Times New Roman" w:eastAsia="楷体" w:cs="仿宋_GB2312"/>
          <w:b w:val="0"/>
          <w:bCs w:val="0"/>
          <w:color w:val="auto"/>
          <w:sz w:val="32"/>
          <w:szCs w:val="32"/>
          <w:lang w:val="en-US" w:eastAsia="zh-CN"/>
        </w:rPr>
        <w:t>管理。</w:t>
      </w:r>
      <w:r>
        <w:rPr>
          <w:rFonts w:hint="eastAsia" w:ascii="Times New Roman" w:hAnsi="Times New Roman" w:eastAsia="仿宋_GB2312" w:cs="Times New Roman"/>
          <w:b w:val="0"/>
          <w:color w:val="auto"/>
          <w:kern w:val="2"/>
          <w:sz w:val="32"/>
          <w:szCs w:val="32"/>
          <w:lang w:val="en-US" w:eastAsia="zh-CN" w:bidi="ar-SA"/>
        </w:rPr>
        <w:t>推进省内大中专院校、科研机构开展排污许可管理研究、人才培养，提供排污许可技术支持服务。</w:t>
      </w:r>
      <w:r>
        <w:rPr>
          <w:rFonts w:hint="eastAsia" w:ascii="Times New Roman" w:hAnsi="Times New Roman" w:eastAsia="仿宋_GB2312" w:cs="Times New Roman"/>
          <w:b w:val="0"/>
          <w:color w:val="auto"/>
          <w:kern w:val="2"/>
          <w:sz w:val="32"/>
          <w:szCs w:val="32"/>
          <w:lang w:val="en-US" w:eastAsia="zh-CN" w:bidi="ar-SA"/>
        </w:rPr>
        <w:t>要优选</w:t>
      </w:r>
      <w:r>
        <w:rPr>
          <w:rFonts w:hint="eastAsia" w:ascii="Times New Roman" w:hAnsi="Times New Roman" w:eastAsia="仿宋_GB2312" w:cs="Times New Roman"/>
          <w:b w:val="0"/>
          <w:color w:val="auto"/>
          <w:kern w:val="2"/>
          <w:sz w:val="32"/>
          <w:szCs w:val="32"/>
          <w:lang w:val="en-US" w:eastAsia="zh-CN" w:bidi="ar-SA"/>
        </w:rPr>
        <w:t>第三方技术评估机构，通过合同约定等方式，强化对第三方技术评估机构监督和约束，提升排污许可证及执行报告技术审核、审批工作质量。要</w:t>
      </w:r>
      <w:r>
        <w:rPr>
          <w:rFonts w:hint="eastAsia" w:ascii="Times New Roman" w:hAnsi="Times New Roman" w:eastAsia="仿宋_GB2312" w:cs="仿宋_GB2312"/>
          <w:b w:val="0"/>
          <w:color w:val="auto"/>
          <w:kern w:val="2"/>
          <w:sz w:val="32"/>
          <w:szCs w:val="32"/>
          <w:lang w:val="en-US" w:eastAsia="zh-CN" w:bidi="ar-SA"/>
        </w:rPr>
        <w:t>引导企业优选排污许可咨询机构，</w:t>
      </w:r>
      <w:r>
        <w:rPr>
          <w:rFonts w:hint="default" w:ascii="Times New Roman" w:hAnsi="Times New Roman" w:eastAsia="仿宋_GB2312" w:cs="仿宋_GB2312"/>
          <w:b w:val="0"/>
          <w:color w:val="auto"/>
          <w:kern w:val="2"/>
          <w:sz w:val="32"/>
          <w:szCs w:val="32"/>
          <w:lang w:val="en-US" w:eastAsia="zh-CN" w:bidi="ar-SA"/>
        </w:rPr>
        <w:t>准确规范填写排污许可证申请表、提交排污许可证执行报告，规范</w:t>
      </w:r>
      <w:r>
        <w:rPr>
          <w:rFonts w:hint="eastAsia" w:ascii="Times New Roman" w:hAnsi="Times New Roman" w:eastAsia="仿宋_GB2312" w:cs="仿宋_GB2312"/>
          <w:b w:val="0"/>
          <w:color w:val="auto"/>
          <w:kern w:val="2"/>
          <w:sz w:val="32"/>
          <w:szCs w:val="32"/>
          <w:lang w:val="en-US" w:eastAsia="zh-CN" w:bidi="ar-SA"/>
        </w:rPr>
        <w:t>开展排污许可日常管理工作。</w:t>
      </w:r>
    </w:p>
    <w:p w14:paraId="1B7021D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" w:cs="仿宋_GB2312"/>
          <w:b w:val="0"/>
          <w:bCs w:val="0"/>
          <w:color w:val="auto"/>
          <w:sz w:val="32"/>
          <w:szCs w:val="32"/>
          <w:lang w:val="en-US" w:eastAsia="zh-CN"/>
        </w:rPr>
        <w:t>（十八）强化监督管理。</w:t>
      </w:r>
      <w:r>
        <w:rPr>
          <w:rFonts w:hint="eastAsia" w:eastAsia="仿宋_GB2312" w:cs="Times New Roman"/>
          <w:b w:val="0"/>
          <w:color w:val="auto"/>
          <w:kern w:val="2"/>
          <w:sz w:val="32"/>
          <w:szCs w:val="32"/>
          <w:lang w:val="en-US" w:eastAsia="zh-CN" w:bidi="ar-SA"/>
        </w:rPr>
        <w:t>省生态环境厅强化监督检查，发现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2"/>
          <w:szCs w:val="32"/>
          <w:lang w:val="en-US" w:eastAsia="zh-CN"/>
        </w:rPr>
        <w:t>市级生态环境部门</w:t>
      </w:r>
      <w:r>
        <w:rPr>
          <w:rFonts w:hint="eastAsia" w:eastAsia="仿宋_GB2312" w:cs="Times New Roman"/>
          <w:b w:val="0"/>
          <w:color w:val="auto"/>
          <w:kern w:val="2"/>
          <w:sz w:val="32"/>
          <w:szCs w:val="32"/>
          <w:lang w:val="en-US" w:eastAsia="zh-CN" w:bidi="ar-SA"/>
        </w:rPr>
        <w:t>存在排污许可证审核、审批履责不到位、监管不力的，特别是在国家污染防治攻坚战成效考核中被扣分的</w:t>
      </w:r>
      <w:r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lang w:val="en-US" w:eastAsia="zh-CN" w:bidi="ar-SA"/>
        </w:rPr>
        <w:t>单位和相关责任人员，</w:t>
      </w:r>
      <w:r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lang w:val="en-US" w:eastAsia="zh-CN" w:bidi="ar-SA"/>
        </w:rPr>
        <w:t>依法</w:t>
      </w:r>
      <w:r>
        <w:rPr>
          <w:rFonts w:hint="eastAsia" w:ascii="Times New Roman" w:eastAsia="仿宋_GB2312" w:cs="仿宋_GB2312"/>
          <w:color w:val="auto"/>
          <w:kern w:val="2"/>
          <w:sz w:val="32"/>
          <w:szCs w:val="32"/>
          <w:lang w:val="en-US" w:eastAsia="zh-CN" w:bidi="ar-SA"/>
        </w:rPr>
        <w:t>依规</w:t>
      </w:r>
      <w:r>
        <w:rPr>
          <w:rFonts w:hint="eastAsia" w:eastAsia="仿宋_GB2312" w:cs="仿宋_GB2312"/>
          <w:color w:val="auto"/>
          <w:kern w:val="2"/>
          <w:sz w:val="32"/>
          <w:szCs w:val="32"/>
          <w:lang w:val="en-US" w:eastAsia="zh-CN" w:bidi="ar-SA"/>
        </w:rPr>
        <w:t>予以</w:t>
      </w:r>
      <w:r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lang w:val="en-US" w:eastAsia="zh-CN" w:bidi="ar-SA"/>
        </w:rPr>
        <w:t>严肃处理。</w:t>
      </w:r>
    </w:p>
    <w:sectPr>
      <w:footerReference r:id="rId3" w:type="default"/>
      <w:pgSz w:w="11906" w:h="16838"/>
      <w:pgMar w:top="2154" w:right="1531" w:bottom="1871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43" w:usb2="00000009" w:usb3="00000000" w:csb0="400001FF" w:csb1="FFFF0000"/>
  </w:font>
  <w:font w:name="宋体">
    <w:panose1 w:val="02010600030101010101"/>
    <w:charset w:val="A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3815AA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400050" cy="13144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0045" cy="131557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miter/>
                      </a:ln>
                    </wps:spPr>
                    <wps:txbx>
                      <w:txbxContent>
                        <w:p w14:paraId="32A24C1E">
                          <w:pPr>
                            <w:pStyle w:val="7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0.35pt;width:31.5pt;mso-position-horizontal:inside;mso-position-horizontal-relative:margin;mso-wrap-style:none;z-index:251659264;mso-width-relative:page;mso-height-relative:page;" filled="f" stroked="f" coordsize="21600,21600" o:gfxdata="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B0JJUdEAAAADAQAADwAAAAAAAAABACAAAAAiAAAAZHJzL2Rvd25yZXYu&#10;eG1sUEsBAhQAFAAAAAgAh07iQKxSZEQCAgAA9AMAAA4AAAAAAAAAAQAgAAAAIAEAAGRycy9lMm9E&#10;b2MueG1sUEsFBgAAAAAGAAYAWQEAAJQFAAAAAA==&#10;">
              <v:fill on="f" focussize="0,0"/>
              <v:stroke on="f" joinstyle="miter"/>
              <v:imagedata o:title=""/>
              <o:lock v:ext="edit" aspectratio="f"/>
              <v:textbox inset="0mm,0mm,0mm,0mm" style="mso-fit-shape-to-text:t;">
                <w:txbxContent>
                  <w:p w14:paraId="32A24C1E">
                    <w:pPr>
                      <w:pStyle w:val="7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B06E28"/>
    <w:rsid w:val="01341807"/>
    <w:rsid w:val="02C941D1"/>
    <w:rsid w:val="04B8274F"/>
    <w:rsid w:val="072365A6"/>
    <w:rsid w:val="075F563D"/>
    <w:rsid w:val="07B2554F"/>
    <w:rsid w:val="08631651"/>
    <w:rsid w:val="09D73678"/>
    <w:rsid w:val="0A454A85"/>
    <w:rsid w:val="0ACC05F3"/>
    <w:rsid w:val="0B3A54BF"/>
    <w:rsid w:val="0B6D0B91"/>
    <w:rsid w:val="0D7B2671"/>
    <w:rsid w:val="0DDC661C"/>
    <w:rsid w:val="0ED534DE"/>
    <w:rsid w:val="0F0E4B92"/>
    <w:rsid w:val="10C61D50"/>
    <w:rsid w:val="10F98755"/>
    <w:rsid w:val="114535BD"/>
    <w:rsid w:val="122E0EEC"/>
    <w:rsid w:val="12957C2C"/>
    <w:rsid w:val="12B24C82"/>
    <w:rsid w:val="13671B64"/>
    <w:rsid w:val="163C0545"/>
    <w:rsid w:val="1B6801E6"/>
    <w:rsid w:val="1B9393B9"/>
    <w:rsid w:val="1D7511B6"/>
    <w:rsid w:val="1E871E66"/>
    <w:rsid w:val="1F1F71FB"/>
    <w:rsid w:val="20006994"/>
    <w:rsid w:val="21042B4C"/>
    <w:rsid w:val="210D12FE"/>
    <w:rsid w:val="2378512C"/>
    <w:rsid w:val="240D3AC6"/>
    <w:rsid w:val="246302DA"/>
    <w:rsid w:val="26D44D6F"/>
    <w:rsid w:val="27767BD4"/>
    <w:rsid w:val="27B801ED"/>
    <w:rsid w:val="2B3A3115"/>
    <w:rsid w:val="2BD716F9"/>
    <w:rsid w:val="2C043A01"/>
    <w:rsid w:val="319E0453"/>
    <w:rsid w:val="325B6344"/>
    <w:rsid w:val="32696CB3"/>
    <w:rsid w:val="32AF043E"/>
    <w:rsid w:val="358856A2"/>
    <w:rsid w:val="376E2676"/>
    <w:rsid w:val="3BCF109C"/>
    <w:rsid w:val="3BEF7C78"/>
    <w:rsid w:val="3D9E6078"/>
    <w:rsid w:val="3ED65299"/>
    <w:rsid w:val="3EDB4A95"/>
    <w:rsid w:val="3EFC2C5D"/>
    <w:rsid w:val="3F6F133A"/>
    <w:rsid w:val="3F71780B"/>
    <w:rsid w:val="3FAC728B"/>
    <w:rsid w:val="3FBDC781"/>
    <w:rsid w:val="40CB28E7"/>
    <w:rsid w:val="414A5F02"/>
    <w:rsid w:val="43D47D05"/>
    <w:rsid w:val="44EB79FC"/>
    <w:rsid w:val="47217705"/>
    <w:rsid w:val="47290367"/>
    <w:rsid w:val="47F37D86"/>
    <w:rsid w:val="48965ED0"/>
    <w:rsid w:val="49C873F0"/>
    <w:rsid w:val="4AE922E8"/>
    <w:rsid w:val="4B013AD5"/>
    <w:rsid w:val="4C742085"/>
    <w:rsid w:val="4C7D362F"/>
    <w:rsid w:val="4FDC1177"/>
    <w:rsid w:val="508C5613"/>
    <w:rsid w:val="5187285A"/>
    <w:rsid w:val="53683D23"/>
    <w:rsid w:val="54FA3343"/>
    <w:rsid w:val="55CD4E53"/>
    <w:rsid w:val="566D0271"/>
    <w:rsid w:val="56F02C50"/>
    <w:rsid w:val="570353A9"/>
    <w:rsid w:val="59A65848"/>
    <w:rsid w:val="5A1733BE"/>
    <w:rsid w:val="5C237623"/>
    <w:rsid w:val="5F7563E8"/>
    <w:rsid w:val="5F7E901F"/>
    <w:rsid w:val="5FEF987A"/>
    <w:rsid w:val="5FF7477E"/>
    <w:rsid w:val="61880654"/>
    <w:rsid w:val="624D71A8"/>
    <w:rsid w:val="626F5370"/>
    <w:rsid w:val="63260125"/>
    <w:rsid w:val="677DDA3D"/>
    <w:rsid w:val="68AB6ACE"/>
    <w:rsid w:val="6953779A"/>
    <w:rsid w:val="6A775EC3"/>
    <w:rsid w:val="6BDD77EF"/>
    <w:rsid w:val="6D7FF847"/>
    <w:rsid w:val="6DBF159F"/>
    <w:rsid w:val="6DF7605A"/>
    <w:rsid w:val="6FBCADEB"/>
    <w:rsid w:val="7031231D"/>
    <w:rsid w:val="723B526F"/>
    <w:rsid w:val="72E43211"/>
    <w:rsid w:val="73C44343"/>
    <w:rsid w:val="743C0E2B"/>
    <w:rsid w:val="760A11E0"/>
    <w:rsid w:val="768C6099"/>
    <w:rsid w:val="77FD3D74"/>
    <w:rsid w:val="79110AD8"/>
    <w:rsid w:val="797CF756"/>
    <w:rsid w:val="7A6E3FF0"/>
    <w:rsid w:val="7AAF5275"/>
    <w:rsid w:val="7AB447B6"/>
    <w:rsid w:val="7B3B027E"/>
    <w:rsid w:val="7BC9569A"/>
    <w:rsid w:val="7D162B61"/>
    <w:rsid w:val="7D5D6B3A"/>
    <w:rsid w:val="7D7ECC34"/>
    <w:rsid w:val="7DF764EE"/>
    <w:rsid w:val="7E10253E"/>
    <w:rsid w:val="7E5D7B41"/>
    <w:rsid w:val="7EB7BD40"/>
    <w:rsid w:val="7F1F2FCE"/>
    <w:rsid w:val="7F3FA78A"/>
    <w:rsid w:val="7F7D58EC"/>
    <w:rsid w:val="7FBE0C47"/>
    <w:rsid w:val="7FFF6C5C"/>
    <w:rsid w:val="9D4B5CFF"/>
    <w:rsid w:val="A7D7ECEF"/>
    <w:rsid w:val="B375C0AF"/>
    <w:rsid w:val="B6FD9983"/>
    <w:rsid w:val="BA7B23C6"/>
    <w:rsid w:val="BAFF344E"/>
    <w:rsid w:val="BF0EC818"/>
    <w:rsid w:val="BFFFC4DB"/>
    <w:rsid w:val="D5BF45EA"/>
    <w:rsid w:val="D5BF8665"/>
    <w:rsid w:val="DDEA2E92"/>
    <w:rsid w:val="DEE78CB4"/>
    <w:rsid w:val="DEEDD759"/>
    <w:rsid w:val="DF3F0BEB"/>
    <w:rsid w:val="DFF51D0A"/>
    <w:rsid w:val="E26DA0E1"/>
    <w:rsid w:val="E59B315C"/>
    <w:rsid w:val="F37DE7B4"/>
    <w:rsid w:val="F47F814F"/>
    <w:rsid w:val="F5CF7B32"/>
    <w:rsid w:val="F76FD1D0"/>
    <w:rsid w:val="F7E7F4A9"/>
    <w:rsid w:val="F88EAA77"/>
    <w:rsid w:val="FB7A1A06"/>
    <w:rsid w:val="FC7B6065"/>
    <w:rsid w:val="FC7C9F48"/>
    <w:rsid w:val="FDF340A1"/>
    <w:rsid w:val="FE734873"/>
    <w:rsid w:val="FEEF848C"/>
    <w:rsid w:val="FF2E8D08"/>
    <w:rsid w:val="FF578B96"/>
    <w:rsid w:val="FF7F50D7"/>
    <w:rsid w:val="FFA77822"/>
    <w:rsid w:val="FFC7A46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Times New Roman" w:hAnsi="Times New Roman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1">
    <w:name w:val="Default Paragraph Font"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0"/>
    <w:pPr>
      <w:spacing w:after="120" w:afterLines="0" w:afterAutospacing="0"/>
    </w:pPr>
  </w:style>
  <w:style w:type="paragraph" w:styleId="6">
    <w:name w:val="Plain Text"/>
    <w:basedOn w:val="1"/>
    <w:qFormat/>
    <w:uiPriority w:val="0"/>
    <w:rPr>
      <w:rFonts w:ascii="宋体" w:hAnsi="Courier New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eastAsia="宋体" w:cs="宋体"/>
      <w:kern w:val="0"/>
      <w:sz w:val="24"/>
      <w:szCs w:val="24"/>
    </w:rPr>
  </w:style>
  <w:style w:type="character" w:styleId="12">
    <w:name w:val="Strong"/>
    <w:basedOn w:val="11"/>
    <w:qFormat/>
    <w:uiPriority w:val="0"/>
    <w:rPr>
      <w:b/>
      <w:bCs/>
    </w:rPr>
  </w:style>
  <w:style w:type="character" w:styleId="13">
    <w:name w:val="Hyperlink"/>
    <w:basedOn w:val="11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7</Pages>
  <Words>4472</Words>
  <Characters>4510</Characters>
  <Lines>1</Lines>
  <Paragraphs>0</Paragraphs>
  <TotalTime>44</TotalTime>
  <ScaleCrop>false</ScaleCrop>
  <LinksUpToDate>false</LinksUpToDate>
  <CharactersWithSpaces>4512</CharactersWithSpaces>
  <Application>WPS Office_12.1.0.21171_F1E327BC-269C-435d-A152-05C5408002CA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2024-06-28T09:10:00Z</dcterms:created>
  <dc:creator>Administrator</dc:creator>
  <cp:lastModifiedBy>何以笙萧默</cp:lastModifiedBy>
  <cp:lastPrinted>2025-05-06T22:33:00Z</cp:lastPrinted>
  <dcterms:modified xsi:type="dcterms:W3CDTF">2025-05-22T09:31:14Z</dcterms:modified>
  <dc:title>贵州省生态环境厅关于征求《贵州省建设项目环境影响评价档案管理办法（试行）》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B57838E502C14B31A2636195DBEDB0AD_13</vt:lpwstr>
  </property>
  <property fmtid="{D5CDD505-2E9C-101B-9397-08002B2CF9AE}" pid="4" name="KSOTemplateDocerSaveRecord">
    <vt:lpwstr>eyJoZGlkIjoiZTVjMGMyZDIyYmEyYWNlOTUwMTA0ODYyZjNhZmVjMTUiLCJ1c2VySWQiOiIyNzUzNzg5NjAifQ==</vt:lpwstr>
  </property>
</Properties>
</file>